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31E" w:rsidRPr="00831A8A" w:rsidRDefault="0037631E" w:rsidP="0037631E">
      <w:pPr>
        <w:shd w:val="clear" w:color="auto" w:fill="FFFFFF"/>
        <w:spacing w:after="150" w:line="25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1A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Информация МБОУ СОШ № 45</w:t>
      </w:r>
      <w:r w:rsidRPr="00831A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31A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о планируемых 10-х классах в 202</w:t>
      </w:r>
      <w:r w:rsidR="00D87F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r w:rsidRPr="00831A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-202</w:t>
      </w:r>
      <w:r w:rsidR="00D87F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</w:t>
      </w:r>
      <w:r w:rsidRPr="00831A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учебном году</w:t>
      </w:r>
    </w:p>
    <w:tbl>
      <w:tblPr>
        <w:tblW w:w="93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2515"/>
        <w:gridCol w:w="1759"/>
        <w:gridCol w:w="1954"/>
      </w:tblGrid>
      <w:tr w:rsidR="0037631E" w:rsidRPr="00831A8A" w:rsidTr="00BD0183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631E" w:rsidRPr="00831A8A" w:rsidRDefault="0037631E" w:rsidP="00831A8A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1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Профиль изучения</w:t>
            </w:r>
            <w:r w:rsidRPr="00831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>10-х классов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631E" w:rsidRPr="00831A8A" w:rsidRDefault="0037631E" w:rsidP="00831A8A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1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Профильные предметы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631E" w:rsidRPr="00831A8A" w:rsidRDefault="0037631E" w:rsidP="00831A8A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1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Планируемое</w:t>
            </w:r>
            <w:r w:rsidRPr="00831A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831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количество</w:t>
            </w:r>
            <w:r w:rsidRPr="00831A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831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10-х классов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631E" w:rsidRPr="00831A8A" w:rsidRDefault="0037631E" w:rsidP="00831A8A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1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Количество</w:t>
            </w:r>
            <w:r w:rsidRPr="00831A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831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обучающихся</w:t>
            </w:r>
            <w:r w:rsidRPr="00831A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831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10-х классов</w:t>
            </w:r>
          </w:p>
        </w:tc>
      </w:tr>
      <w:tr w:rsidR="0037631E" w:rsidRPr="00E20354" w:rsidTr="00BD0183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631E" w:rsidRPr="00831A8A" w:rsidRDefault="00831A8A" w:rsidP="00831A8A">
            <w:pPr>
              <w:spacing w:after="150" w:line="240" w:lineRule="auto"/>
              <w:ind w:left="269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1A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Социально-экономический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631E" w:rsidRPr="00831A8A" w:rsidRDefault="00831A8A" w:rsidP="00831A8A">
            <w:pPr>
              <w:pStyle w:val="a3"/>
              <w:numPr>
                <w:ilvl w:val="0"/>
                <w:numId w:val="5"/>
              </w:numPr>
              <w:spacing w:after="150"/>
              <w:ind w:left="387" w:hanging="143"/>
              <w:contextualSpacing/>
              <w:rPr>
                <w:color w:val="333333"/>
                <w:sz w:val="24"/>
                <w:szCs w:val="24"/>
              </w:rPr>
            </w:pPr>
            <w:r w:rsidRPr="00831A8A">
              <w:rPr>
                <w:color w:val="333333"/>
                <w:sz w:val="24"/>
                <w:szCs w:val="24"/>
              </w:rPr>
              <w:t>экономика</w:t>
            </w:r>
          </w:p>
          <w:p w:rsidR="00831A8A" w:rsidRPr="00831A8A" w:rsidRDefault="00831A8A" w:rsidP="00831A8A">
            <w:pPr>
              <w:pStyle w:val="a3"/>
              <w:numPr>
                <w:ilvl w:val="0"/>
                <w:numId w:val="5"/>
              </w:numPr>
              <w:spacing w:after="150"/>
              <w:ind w:left="387" w:hanging="143"/>
              <w:contextualSpacing/>
              <w:rPr>
                <w:color w:val="333333"/>
                <w:sz w:val="24"/>
                <w:szCs w:val="24"/>
              </w:rPr>
            </w:pPr>
            <w:r w:rsidRPr="00831A8A">
              <w:rPr>
                <w:color w:val="333333"/>
                <w:sz w:val="24"/>
                <w:szCs w:val="24"/>
              </w:rPr>
              <w:t>обществознание</w:t>
            </w:r>
          </w:p>
          <w:p w:rsidR="00831A8A" w:rsidRPr="00831A8A" w:rsidRDefault="00831A8A" w:rsidP="00831A8A">
            <w:pPr>
              <w:pStyle w:val="a3"/>
              <w:numPr>
                <w:ilvl w:val="0"/>
                <w:numId w:val="5"/>
              </w:numPr>
              <w:spacing w:after="150"/>
              <w:ind w:left="387" w:hanging="143"/>
              <w:contextualSpacing/>
              <w:rPr>
                <w:color w:val="333333"/>
                <w:sz w:val="24"/>
                <w:szCs w:val="24"/>
              </w:rPr>
            </w:pPr>
            <w:r w:rsidRPr="00831A8A">
              <w:rPr>
                <w:color w:val="333333"/>
                <w:sz w:val="24"/>
                <w:szCs w:val="24"/>
              </w:rPr>
              <w:t>математика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631E" w:rsidRPr="00831A8A" w:rsidRDefault="0037631E" w:rsidP="00831A8A">
            <w:pPr>
              <w:spacing w:after="150" w:line="240" w:lineRule="auto"/>
              <w:ind w:left="269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1A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631E" w:rsidRPr="00831A8A" w:rsidRDefault="0037631E" w:rsidP="00831A8A">
            <w:pPr>
              <w:spacing w:after="150" w:line="240" w:lineRule="auto"/>
              <w:ind w:left="269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1A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</w:tr>
      <w:tr w:rsidR="0037631E" w:rsidRPr="00E20354" w:rsidTr="00BD0183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631E" w:rsidRPr="00831A8A" w:rsidRDefault="00831A8A" w:rsidP="00831A8A">
            <w:pPr>
              <w:spacing w:after="150" w:line="240" w:lineRule="auto"/>
              <w:ind w:left="269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1A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Технологический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1A8A" w:rsidRPr="00831A8A" w:rsidRDefault="0037631E" w:rsidP="00831A8A">
            <w:pPr>
              <w:pStyle w:val="a3"/>
              <w:numPr>
                <w:ilvl w:val="0"/>
                <w:numId w:val="5"/>
              </w:numPr>
              <w:spacing w:after="150"/>
              <w:ind w:left="387" w:hanging="143"/>
              <w:contextualSpacing/>
              <w:rPr>
                <w:color w:val="333333"/>
                <w:sz w:val="24"/>
                <w:szCs w:val="24"/>
              </w:rPr>
            </w:pPr>
            <w:r w:rsidRPr="00831A8A">
              <w:rPr>
                <w:color w:val="333333"/>
                <w:sz w:val="24"/>
                <w:szCs w:val="24"/>
              </w:rPr>
              <w:t>информатика</w:t>
            </w:r>
            <w:r w:rsidR="00831A8A" w:rsidRPr="00831A8A">
              <w:rPr>
                <w:color w:val="333333"/>
                <w:sz w:val="24"/>
                <w:szCs w:val="24"/>
              </w:rPr>
              <w:t xml:space="preserve"> математика </w:t>
            </w:r>
          </w:p>
          <w:p w:rsidR="0037631E" w:rsidRPr="00831A8A" w:rsidRDefault="00831A8A" w:rsidP="00831A8A">
            <w:pPr>
              <w:pStyle w:val="a3"/>
              <w:numPr>
                <w:ilvl w:val="0"/>
                <w:numId w:val="5"/>
              </w:numPr>
              <w:spacing w:after="150"/>
              <w:ind w:left="387" w:hanging="143"/>
              <w:contextualSpacing/>
              <w:rPr>
                <w:color w:val="333333"/>
                <w:sz w:val="24"/>
                <w:szCs w:val="24"/>
              </w:rPr>
            </w:pPr>
            <w:r w:rsidRPr="00831A8A">
              <w:rPr>
                <w:color w:val="333333"/>
                <w:sz w:val="24"/>
                <w:szCs w:val="24"/>
              </w:rPr>
              <w:t>физика</w:t>
            </w:r>
            <w:r w:rsidRPr="00831A8A">
              <w:rPr>
                <w:color w:val="333333"/>
                <w:sz w:val="24"/>
                <w:szCs w:val="24"/>
              </w:rPr>
              <w:br/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631E" w:rsidRPr="00831A8A" w:rsidRDefault="0037631E" w:rsidP="00831A8A">
            <w:pPr>
              <w:spacing w:after="150" w:line="240" w:lineRule="auto"/>
              <w:ind w:left="269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1A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631E" w:rsidRPr="00831A8A" w:rsidRDefault="0037631E" w:rsidP="00831A8A">
            <w:pPr>
              <w:spacing w:after="150" w:line="240" w:lineRule="auto"/>
              <w:ind w:left="269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1A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</w:tr>
    </w:tbl>
    <w:p w:rsidR="0037631E" w:rsidRPr="00E20354" w:rsidRDefault="0037631E" w:rsidP="0037631E">
      <w:pPr>
        <w:shd w:val="clear" w:color="auto" w:fill="FFFFFF"/>
        <w:spacing w:after="150" w:line="252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2035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37631E" w:rsidRPr="00831A8A" w:rsidRDefault="0037631E" w:rsidP="0037631E">
      <w:pPr>
        <w:shd w:val="clear" w:color="auto" w:fill="FFFFFF"/>
        <w:spacing w:after="150" w:line="25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1A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Прием заявлений в 10 класс на 202</w:t>
      </w:r>
      <w:r w:rsidR="00D87F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r w:rsidRPr="00831A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-202</w:t>
      </w:r>
      <w:r w:rsidR="00D87F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</w:t>
      </w:r>
      <w:r w:rsidRPr="00831A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учебный год</w:t>
      </w:r>
    </w:p>
    <w:tbl>
      <w:tblPr>
        <w:tblW w:w="9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6"/>
        <w:gridCol w:w="3137"/>
        <w:gridCol w:w="3495"/>
      </w:tblGrid>
      <w:tr w:rsidR="0037631E" w:rsidRPr="00E20354" w:rsidTr="00831A8A">
        <w:trPr>
          <w:trHeight w:val="321"/>
        </w:trPr>
        <w:tc>
          <w:tcPr>
            <w:tcW w:w="2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631E" w:rsidRPr="00831A8A" w:rsidRDefault="0037631E" w:rsidP="000E7445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1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631E" w:rsidRPr="00831A8A" w:rsidRDefault="0037631E" w:rsidP="000E7445">
            <w:pPr>
              <w:spacing w:after="150" w:line="21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1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631E" w:rsidRPr="00831A8A" w:rsidRDefault="0037631E" w:rsidP="000E7445">
            <w:pPr>
              <w:spacing w:after="150" w:line="21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1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Кабинеты</w:t>
            </w:r>
          </w:p>
        </w:tc>
      </w:tr>
      <w:tr w:rsidR="0037631E" w:rsidRPr="00E20354" w:rsidTr="00831A8A">
        <w:trPr>
          <w:trHeight w:val="335"/>
        </w:trPr>
        <w:tc>
          <w:tcPr>
            <w:tcW w:w="2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631E" w:rsidRPr="00831A8A" w:rsidRDefault="00831A8A" w:rsidP="00D87FAA">
            <w:pPr>
              <w:spacing w:after="150" w:line="21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1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  <w:r w:rsidR="00D87FA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  <w:r w:rsidR="0037631E" w:rsidRPr="00831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631E" w:rsidRPr="00831A8A" w:rsidRDefault="0037631E" w:rsidP="00D87FAA">
            <w:pPr>
              <w:spacing w:after="150" w:line="21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1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09.00 – 1</w:t>
            </w:r>
            <w:r w:rsidR="00D87FA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  <w:r w:rsidRPr="00831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631E" w:rsidRPr="00831A8A" w:rsidRDefault="00D87FAA" w:rsidP="0037631E">
            <w:pPr>
              <w:spacing w:after="150" w:line="21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101В</w:t>
            </w:r>
          </w:p>
        </w:tc>
      </w:tr>
      <w:tr w:rsidR="0037631E" w:rsidRPr="00E20354" w:rsidTr="00831A8A">
        <w:trPr>
          <w:trHeight w:val="335"/>
        </w:trPr>
        <w:tc>
          <w:tcPr>
            <w:tcW w:w="2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631E" w:rsidRPr="00831A8A" w:rsidRDefault="00831A8A" w:rsidP="00D87FAA">
            <w:pPr>
              <w:spacing w:after="150" w:line="21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1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  <w:r w:rsidR="00D87FA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  <w:r w:rsidR="0037631E" w:rsidRPr="00831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631E" w:rsidRPr="00831A8A" w:rsidRDefault="0037631E" w:rsidP="00D87FAA">
            <w:pPr>
              <w:spacing w:after="150" w:line="21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1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09.00 – 1</w:t>
            </w:r>
            <w:r w:rsidR="00D87FA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  <w:r w:rsidRPr="00831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631E" w:rsidRPr="00831A8A" w:rsidRDefault="00D87FAA" w:rsidP="00376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102В</w:t>
            </w:r>
          </w:p>
        </w:tc>
      </w:tr>
    </w:tbl>
    <w:p w:rsidR="0037631E" w:rsidRPr="00E20354" w:rsidRDefault="0037631E" w:rsidP="0037631E">
      <w:pPr>
        <w:shd w:val="clear" w:color="auto" w:fill="FFFFFF"/>
        <w:spacing w:after="150" w:line="252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2035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942B77" w:rsidRPr="00BD0183" w:rsidRDefault="00942B77" w:rsidP="00BD0183">
      <w:pPr>
        <w:pStyle w:val="a3"/>
        <w:numPr>
          <w:ilvl w:val="0"/>
          <w:numId w:val="9"/>
        </w:numPr>
        <w:contextualSpacing/>
        <w:rPr>
          <w:sz w:val="28"/>
          <w:szCs w:val="28"/>
        </w:rPr>
      </w:pPr>
      <w:r w:rsidRPr="00BD0183">
        <w:rPr>
          <w:sz w:val="28"/>
          <w:szCs w:val="28"/>
        </w:rPr>
        <w:t xml:space="preserve">Индивидуальный отбор обучающихся осуществляется в следующие сроки: </w:t>
      </w:r>
    </w:p>
    <w:p w:rsidR="00942B77" w:rsidRPr="00BD0183" w:rsidRDefault="00942B77" w:rsidP="00BD01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0183">
        <w:rPr>
          <w:rFonts w:ascii="Times New Roman" w:hAnsi="Times New Roman" w:cs="Times New Roman"/>
          <w:b/>
          <w:sz w:val="28"/>
          <w:szCs w:val="28"/>
        </w:rPr>
        <w:t>2</w:t>
      </w:r>
      <w:r w:rsidR="00D87FAA">
        <w:rPr>
          <w:rFonts w:ascii="Times New Roman" w:hAnsi="Times New Roman" w:cs="Times New Roman"/>
          <w:b/>
          <w:sz w:val="28"/>
          <w:szCs w:val="28"/>
        </w:rPr>
        <w:t>6</w:t>
      </w:r>
      <w:r w:rsidRPr="00BD0183">
        <w:rPr>
          <w:rFonts w:ascii="Times New Roman" w:hAnsi="Times New Roman" w:cs="Times New Roman"/>
          <w:b/>
          <w:sz w:val="28"/>
          <w:szCs w:val="28"/>
        </w:rPr>
        <w:t>, 2</w:t>
      </w:r>
      <w:r w:rsidR="00D87FAA">
        <w:rPr>
          <w:rFonts w:ascii="Times New Roman" w:hAnsi="Times New Roman" w:cs="Times New Roman"/>
          <w:b/>
          <w:sz w:val="28"/>
          <w:szCs w:val="28"/>
        </w:rPr>
        <w:t>7</w:t>
      </w:r>
      <w:r w:rsidR="00BD0183" w:rsidRPr="00BD0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0183">
        <w:rPr>
          <w:rFonts w:ascii="Times New Roman" w:hAnsi="Times New Roman" w:cs="Times New Roman"/>
          <w:b/>
          <w:sz w:val="28"/>
          <w:szCs w:val="28"/>
        </w:rPr>
        <w:t>июня 202</w:t>
      </w:r>
      <w:r w:rsidR="00D87FAA">
        <w:rPr>
          <w:rFonts w:ascii="Times New Roman" w:hAnsi="Times New Roman" w:cs="Times New Roman"/>
          <w:b/>
          <w:sz w:val="28"/>
          <w:szCs w:val="28"/>
        </w:rPr>
        <w:t>3</w:t>
      </w:r>
      <w:r w:rsidRPr="00BD018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BD0183">
        <w:rPr>
          <w:rFonts w:ascii="Times New Roman" w:hAnsi="Times New Roman" w:cs="Times New Roman"/>
          <w:sz w:val="28"/>
          <w:szCs w:val="28"/>
        </w:rPr>
        <w:t xml:space="preserve"> — прием заявлений на индивидуальный отбор</w:t>
      </w:r>
      <w:r w:rsidR="00E502DE" w:rsidRPr="00BD0183">
        <w:rPr>
          <w:rFonts w:ascii="Times New Roman" w:hAnsi="Times New Roman" w:cs="Times New Roman"/>
          <w:sz w:val="28"/>
          <w:szCs w:val="28"/>
        </w:rPr>
        <w:t xml:space="preserve"> и документов, указанных в п. 1</w:t>
      </w:r>
      <w:r w:rsidR="00D87FAA">
        <w:rPr>
          <w:rFonts w:ascii="Times New Roman" w:hAnsi="Times New Roman" w:cs="Times New Roman"/>
          <w:sz w:val="28"/>
          <w:szCs w:val="28"/>
        </w:rPr>
        <w:t>1</w:t>
      </w:r>
      <w:r w:rsidRPr="00BD0183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942B77" w:rsidRPr="00BD0183" w:rsidRDefault="00942B77" w:rsidP="00BD01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0183">
        <w:rPr>
          <w:rFonts w:ascii="Times New Roman" w:hAnsi="Times New Roman" w:cs="Times New Roman"/>
          <w:b/>
          <w:sz w:val="28"/>
          <w:szCs w:val="28"/>
        </w:rPr>
        <w:t xml:space="preserve">I этап (с </w:t>
      </w:r>
      <w:r w:rsidR="00D87FAA">
        <w:rPr>
          <w:rFonts w:ascii="Times New Roman" w:hAnsi="Times New Roman" w:cs="Times New Roman"/>
          <w:b/>
          <w:sz w:val="28"/>
          <w:szCs w:val="28"/>
        </w:rPr>
        <w:t>28</w:t>
      </w:r>
      <w:r w:rsidRPr="00BD0183">
        <w:rPr>
          <w:rFonts w:ascii="Times New Roman" w:hAnsi="Times New Roman" w:cs="Times New Roman"/>
          <w:b/>
          <w:sz w:val="28"/>
          <w:szCs w:val="28"/>
        </w:rPr>
        <w:t xml:space="preserve"> июня 202</w:t>
      </w:r>
      <w:r w:rsidR="00D87FAA">
        <w:rPr>
          <w:rFonts w:ascii="Times New Roman" w:hAnsi="Times New Roman" w:cs="Times New Roman"/>
          <w:b/>
          <w:sz w:val="28"/>
          <w:szCs w:val="28"/>
        </w:rPr>
        <w:t>3</w:t>
      </w:r>
      <w:r w:rsidRPr="00BD0183">
        <w:rPr>
          <w:rFonts w:ascii="Times New Roman" w:hAnsi="Times New Roman" w:cs="Times New Roman"/>
          <w:b/>
          <w:sz w:val="28"/>
          <w:szCs w:val="28"/>
        </w:rPr>
        <w:t xml:space="preserve"> года)</w:t>
      </w:r>
      <w:r w:rsidRPr="00BD0183">
        <w:rPr>
          <w:rFonts w:ascii="Times New Roman" w:hAnsi="Times New Roman" w:cs="Times New Roman"/>
          <w:sz w:val="28"/>
          <w:szCs w:val="28"/>
        </w:rPr>
        <w:t xml:space="preserve"> — проведение экспертизы документов согласно п. 1</w:t>
      </w:r>
      <w:r w:rsidR="00D87FAA">
        <w:rPr>
          <w:rFonts w:ascii="Times New Roman" w:hAnsi="Times New Roman" w:cs="Times New Roman"/>
          <w:sz w:val="28"/>
          <w:szCs w:val="28"/>
        </w:rPr>
        <w:t>7</w:t>
      </w:r>
      <w:r w:rsidRPr="00BD0183">
        <w:rPr>
          <w:rFonts w:ascii="Times New Roman" w:hAnsi="Times New Roman" w:cs="Times New Roman"/>
          <w:sz w:val="28"/>
          <w:szCs w:val="28"/>
        </w:rPr>
        <w:t xml:space="preserve"> Положения. </w:t>
      </w:r>
    </w:p>
    <w:p w:rsidR="00FC7507" w:rsidRDefault="00942B77" w:rsidP="00FC75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0183">
        <w:rPr>
          <w:rFonts w:ascii="Times New Roman" w:hAnsi="Times New Roman" w:cs="Times New Roman"/>
          <w:b/>
          <w:sz w:val="28"/>
          <w:szCs w:val="28"/>
        </w:rPr>
        <w:t>II</w:t>
      </w:r>
      <w:r w:rsidR="00831A8A" w:rsidRPr="00BD0183">
        <w:rPr>
          <w:rFonts w:ascii="Times New Roman" w:hAnsi="Times New Roman" w:cs="Times New Roman"/>
          <w:b/>
          <w:sz w:val="28"/>
          <w:szCs w:val="28"/>
        </w:rPr>
        <w:t xml:space="preserve"> этап (</w:t>
      </w:r>
      <w:r w:rsidR="0010388A">
        <w:rPr>
          <w:rFonts w:ascii="Times New Roman" w:hAnsi="Times New Roman" w:cs="Times New Roman"/>
          <w:b/>
          <w:sz w:val="28"/>
          <w:szCs w:val="28"/>
        </w:rPr>
        <w:t>31</w:t>
      </w:r>
      <w:r w:rsidR="00D87F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A8A" w:rsidRPr="00BD0183">
        <w:rPr>
          <w:rFonts w:ascii="Times New Roman" w:hAnsi="Times New Roman" w:cs="Times New Roman"/>
          <w:b/>
          <w:sz w:val="28"/>
          <w:szCs w:val="28"/>
        </w:rPr>
        <w:t>ию</w:t>
      </w:r>
      <w:r w:rsidR="0010388A">
        <w:rPr>
          <w:rFonts w:ascii="Times New Roman" w:hAnsi="Times New Roman" w:cs="Times New Roman"/>
          <w:b/>
          <w:sz w:val="28"/>
          <w:szCs w:val="28"/>
        </w:rPr>
        <w:t>н</w:t>
      </w:r>
      <w:r w:rsidR="00D87FAA">
        <w:rPr>
          <w:rFonts w:ascii="Times New Roman" w:hAnsi="Times New Roman" w:cs="Times New Roman"/>
          <w:b/>
          <w:sz w:val="28"/>
          <w:szCs w:val="28"/>
        </w:rPr>
        <w:t>я</w:t>
      </w:r>
      <w:r w:rsidR="00831A8A" w:rsidRPr="00BD0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0183">
        <w:rPr>
          <w:rFonts w:ascii="Times New Roman" w:hAnsi="Times New Roman" w:cs="Times New Roman"/>
          <w:b/>
          <w:sz w:val="28"/>
          <w:szCs w:val="28"/>
        </w:rPr>
        <w:t>202</w:t>
      </w:r>
      <w:r w:rsidR="00D87FAA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BD0183">
        <w:rPr>
          <w:rFonts w:ascii="Times New Roman" w:hAnsi="Times New Roman" w:cs="Times New Roman"/>
          <w:b/>
          <w:sz w:val="28"/>
          <w:szCs w:val="28"/>
        </w:rPr>
        <w:t>года)</w:t>
      </w:r>
      <w:r w:rsidR="00E039A2">
        <w:rPr>
          <w:rFonts w:ascii="Times New Roman" w:hAnsi="Times New Roman" w:cs="Times New Roman"/>
          <w:sz w:val="28"/>
          <w:szCs w:val="28"/>
        </w:rPr>
        <w:t xml:space="preserve"> — составление рейтинга </w:t>
      </w:r>
      <w:r w:rsidRPr="00BD0183">
        <w:rPr>
          <w:rFonts w:ascii="Times New Roman" w:hAnsi="Times New Roman" w:cs="Times New Roman"/>
          <w:sz w:val="28"/>
          <w:szCs w:val="28"/>
        </w:rPr>
        <w:t>достижений обучающихся по итогам проведения комиссией экспертизы документов (</w:t>
      </w:r>
      <w:r w:rsidR="00D87FAA">
        <w:rPr>
          <w:rFonts w:ascii="Times New Roman" w:hAnsi="Times New Roman" w:cs="Times New Roman"/>
          <w:sz w:val="28"/>
          <w:szCs w:val="28"/>
        </w:rPr>
        <w:t xml:space="preserve">28 </w:t>
      </w:r>
      <w:r w:rsidRPr="00BD0183">
        <w:rPr>
          <w:rFonts w:ascii="Times New Roman" w:hAnsi="Times New Roman" w:cs="Times New Roman"/>
          <w:sz w:val="28"/>
          <w:szCs w:val="28"/>
        </w:rPr>
        <w:t>июня 202</w:t>
      </w:r>
      <w:r w:rsidR="00D87FAA">
        <w:rPr>
          <w:rFonts w:ascii="Times New Roman" w:hAnsi="Times New Roman" w:cs="Times New Roman"/>
          <w:sz w:val="28"/>
          <w:szCs w:val="28"/>
        </w:rPr>
        <w:t>3</w:t>
      </w:r>
      <w:r w:rsidRPr="00BD0183">
        <w:rPr>
          <w:rFonts w:ascii="Times New Roman" w:hAnsi="Times New Roman" w:cs="Times New Roman"/>
          <w:sz w:val="28"/>
          <w:szCs w:val="28"/>
        </w:rPr>
        <w:t xml:space="preserve"> года), оформление протокола заседания комиссии (</w:t>
      </w:r>
      <w:r w:rsidR="0010388A">
        <w:rPr>
          <w:rFonts w:ascii="Times New Roman" w:hAnsi="Times New Roman" w:cs="Times New Roman"/>
          <w:sz w:val="28"/>
          <w:szCs w:val="28"/>
        </w:rPr>
        <w:t>31</w:t>
      </w:r>
      <w:r w:rsidR="00831A8A" w:rsidRPr="00BD0183">
        <w:rPr>
          <w:rFonts w:ascii="Times New Roman" w:hAnsi="Times New Roman" w:cs="Times New Roman"/>
          <w:sz w:val="28"/>
          <w:szCs w:val="28"/>
        </w:rPr>
        <w:t xml:space="preserve"> </w:t>
      </w:r>
      <w:r w:rsidRPr="00BD0183">
        <w:rPr>
          <w:rFonts w:ascii="Times New Roman" w:hAnsi="Times New Roman" w:cs="Times New Roman"/>
          <w:sz w:val="28"/>
          <w:szCs w:val="28"/>
        </w:rPr>
        <w:t>ию</w:t>
      </w:r>
      <w:r w:rsidR="00D87FAA">
        <w:rPr>
          <w:rFonts w:ascii="Times New Roman" w:hAnsi="Times New Roman" w:cs="Times New Roman"/>
          <w:sz w:val="28"/>
          <w:szCs w:val="28"/>
        </w:rPr>
        <w:t>л</w:t>
      </w:r>
      <w:r w:rsidRPr="00BD0183">
        <w:rPr>
          <w:rFonts w:ascii="Times New Roman" w:hAnsi="Times New Roman" w:cs="Times New Roman"/>
          <w:sz w:val="28"/>
          <w:szCs w:val="28"/>
        </w:rPr>
        <w:t>я 202</w:t>
      </w:r>
      <w:r w:rsidR="00D87FAA">
        <w:rPr>
          <w:rFonts w:ascii="Times New Roman" w:hAnsi="Times New Roman" w:cs="Times New Roman"/>
          <w:sz w:val="28"/>
          <w:szCs w:val="28"/>
        </w:rPr>
        <w:t>3</w:t>
      </w:r>
      <w:r w:rsidRPr="00BD0183">
        <w:rPr>
          <w:rFonts w:ascii="Times New Roman" w:hAnsi="Times New Roman" w:cs="Times New Roman"/>
          <w:sz w:val="28"/>
          <w:szCs w:val="28"/>
        </w:rPr>
        <w:t xml:space="preserve"> года). </w:t>
      </w:r>
    </w:p>
    <w:p w:rsidR="00FC7507" w:rsidRPr="00BD0183" w:rsidRDefault="0010388A" w:rsidP="00FC75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D87FAA">
        <w:rPr>
          <w:rFonts w:ascii="Times New Roman" w:hAnsi="Times New Roman" w:cs="Times New Roman"/>
          <w:b/>
          <w:sz w:val="28"/>
          <w:szCs w:val="28"/>
        </w:rPr>
        <w:t xml:space="preserve"> июля - </w:t>
      </w:r>
      <w:r w:rsidR="00FC7507" w:rsidRPr="00BD0183">
        <w:rPr>
          <w:rFonts w:ascii="Times New Roman" w:hAnsi="Times New Roman" w:cs="Times New Roman"/>
          <w:b/>
          <w:sz w:val="28"/>
          <w:szCs w:val="28"/>
        </w:rPr>
        <w:t>202</w:t>
      </w:r>
      <w:r w:rsidR="00D87FAA">
        <w:rPr>
          <w:rFonts w:ascii="Times New Roman" w:hAnsi="Times New Roman" w:cs="Times New Roman"/>
          <w:b/>
          <w:sz w:val="28"/>
          <w:szCs w:val="28"/>
        </w:rPr>
        <w:t>3</w:t>
      </w:r>
      <w:r w:rsidR="00FC7507" w:rsidRPr="00BD0183">
        <w:rPr>
          <w:rFonts w:ascii="Times New Roman" w:hAnsi="Times New Roman" w:cs="Times New Roman"/>
          <w:b/>
          <w:sz w:val="28"/>
          <w:szCs w:val="28"/>
        </w:rPr>
        <w:t>года</w:t>
      </w:r>
      <w:r w:rsidR="00FC7507" w:rsidRPr="00BD0183">
        <w:rPr>
          <w:rFonts w:ascii="Times New Roman" w:hAnsi="Times New Roman" w:cs="Times New Roman"/>
          <w:sz w:val="28"/>
          <w:szCs w:val="28"/>
        </w:rPr>
        <w:t xml:space="preserve"> — рассмотрение апелляций.</w:t>
      </w:r>
    </w:p>
    <w:p w:rsidR="00FC7507" w:rsidRPr="00BD0183" w:rsidRDefault="0010388A" w:rsidP="00FC75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C7507" w:rsidRPr="00BD0183">
        <w:rPr>
          <w:rFonts w:ascii="Times New Roman" w:hAnsi="Times New Roman" w:cs="Times New Roman"/>
          <w:b/>
          <w:sz w:val="28"/>
          <w:szCs w:val="28"/>
        </w:rPr>
        <w:t xml:space="preserve"> июля 202</w:t>
      </w:r>
      <w:r w:rsidR="00D87FAA">
        <w:rPr>
          <w:rFonts w:ascii="Times New Roman" w:hAnsi="Times New Roman" w:cs="Times New Roman"/>
          <w:b/>
          <w:sz w:val="28"/>
          <w:szCs w:val="28"/>
        </w:rPr>
        <w:t>3</w:t>
      </w:r>
      <w:r w:rsidR="00FC7507" w:rsidRPr="00BD018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C7507" w:rsidRPr="00BD0183">
        <w:rPr>
          <w:rFonts w:ascii="Times New Roman" w:hAnsi="Times New Roman" w:cs="Times New Roman"/>
          <w:sz w:val="28"/>
          <w:szCs w:val="28"/>
        </w:rPr>
        <w:t xml:space="preserve"> — решение апелляционной комиссии по организации индивидуального отбора.</w:t>
      </w:r>
    </w:p>
    <w:p w:rsidR="00FC7507" w:rsidRPr="00BD0183" w:rsidRDefault="0010388A" w:rsidP="00FC75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C7507" w:rsidRPr="00BD0183">
        <w:rPr>
          <w:rFonts w:ascii="Times New Roman" w:hAnsi="Times New Roman" w:cs="Times New Roman"/>
          <w:b/>
          <w:sz w:val="28"/>
          <w:szCs w:val="28"/>
        </w:rPr>
        <w:t xml:space="preserve"> июля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FC7507" w:rsidRPr="00BD018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C7507" w:rsidRPr="00BD0183">
        <w:rPr>
          <w:rFonts w:ascii="Times New Roman" w:hAnsi="Times New Roman" w:cs="Times New Roman"/>
          <w:sz w:val="28"/>
          <w:szCs w:val="28"/>
        </w:rPr>
        <w:t xml:space="preserve"> — прием заявлений обучающихся, прошедших индивидуальный отбор, в 10 профильные классы.</w:t>
      </w:r>
    </w:p>
    <w:p w:rsidR="00FC7507" w:rsidRDefault="00FC7507" w:rsidP="00FC75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0183">
        <w:rPr>
          <w:rFonts w:ascii="Times New Roman" w:hAnsi="Times New Roman" w:cs="Times New Roman"/>
          <w:b/>
          <w:sz w:val="28"/>
          <w:szCs w:val="28"/>
        </w:rPr>
        <w:t>III этап (с 0</w:t>
      </w:r>
      <w:r w:rsidR="0010388A">
        <w:rPr>
          <w:rFonts w:ascii="Times New Roman" w:hAnsi="Times New Roman" w:cs="Times New Roman"/>
          <w:b/>
          <w:sz w:val="28"/>
          <w:szCs w:val="28"/>
        </w:rPr>
        <w:t>5</w:t>
      </w:r>
      <w:r w:rsidRPr="00BD0183">
        <w:rPr>
          <w:rFonts w:ascii="Times New Roman" w:hAnsi="Times New Roman" w:cs="Times New Roman"/>
          <w:b/>
          <w:sz w:val="28"/>
          <w:szCs w:val="28"/>
        </w:rPr>
        <w:t xml:space="preserve"> июля по 0</w:t>
      </w:r>
      <w:r w:rsidR="0010388A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BD0183">
        <w:rPr>
          <w:rFonts w:ascii="Times New Roman" w:hAnsi="Times New Roman" w:cs="Times New Roman"/>
          <w:b/>
          <w:sz w:val="28"/>
          <w:szCs w:val="28"/>
        </w:rPr>
        <w:t>июля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D0183">
        <w:rPr>
          <w:rFonts w:ascii="Times New Roman" w:hAnsi="Times New Roman" w:cs="Times New Roman"/>
          <w:b/>
          <w:sz w:val="28"/>
          <w:szCs w:val="28"/>
        </w:rPr>
        <w:t xml:space="preserve"> года)</w:t>
      </w:r>
      <w:r w:rsidRPr="00BD0183">
        <w:rPr>
          <w:rFonts w:ascii="Times New Roman" w:hAnsi="Times New Roman" w:cs="Times New Roman"/>
          <w:sz w:val="28"/>
          <w:szCs w:val="28"/>
        </w:rPr>
        <w:t xml:space="preserve"> - </w:t>
      </w:r>
      <w:hyperlink r:id="rId5">
        <w:r w:rsidRPr="00BD0183">
          <w:rPr>
            <w:rStyle w:val="a6"/>
            <w:rFonts w:ascii="Times New Roman" w:hAnsi="Times New Roman" w:cs="Times New Roman"/>
            <w:sz w:val="28"/>
            <w:szCs w:val="28"/>
          </w:rPr>
          <w:t>принятие решения</w:t>
        </w:r>
      </w:hyperlink>
      <w:hyperlink r:id="rId6">
        <w:r w:rsidRPr="00BD0183">
          <w:rPr>
            <w:rStyle w:val="a6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BD0183">
        <w:rPr>
          <w:rFonts w:ascii="Times New Roman" w:hAnsi="Times New Roman" w:cs="Times New Roman"/>
          <w:sz w:val="28"/>
          <w:szCs w:val="28"/>
        </w:rPr>
        <w:t xml:space="preserve">комиссией о зачислении обучающихся в класс (классы) профильного обучения, объявление результатов индивидуального отбора и формирование списочного состава класса (классов) профильного обучения. </w:t>
      </w:r>
    </w:p>
    <w:p w:rsidR="00FC7507" w:rsidRPr="00746E75" w:rsidRDefault="00FC7507" w:rsidP="00FC750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10388A">
        <w:rPr>
          <w:rFonts w:ascii="Times New Roman" w:hAnsi="Times New Roman" w:cs="Times New Roman"/>
          <w:b/>
          <w:sz w:val="28"/>
          <w:szCs w:val="28"/>
        </w:rPr>
        <w:t>6</w:t>
      </w:r>
      <w:r w:rsidRPr="00746E75">
        <w:rPr>
          <w:rFonts w:ascii="Times New Roman" w:hAnsi="Times New Roman" w:cs="Times New Roman"/>
          <w:b/>
          <w:sz w:val="28"/>
          <w:szCs w:val="28"/>
        </w:rPr>
        <w:t>.0</w:t>
      </w:r>
      <w:r w:rsidR="00011E10">
        <w:rPr>
          <w:rFonts w:ascii="Times New Roman" w:hAnsi="Times New Roman" w:cs="Times New Roman"/>
          <w:b/>
          <w:sz w:val="28"/>
          <w:szCs w:val="28"/>
        </w:rPr>
        <w:t>7</w:t>
      </w:r>
      <w:r w:rsidRPr="00746E75">
        <w:rPr>
          <w:rFonts w:ascii="Times New Roman" w:hAnsi="Times New Roman" w:cs="Times New Roman"/>
          <w:b/>
          <w:sz w:val="28"/>
          <w:szCs w:val="28"/>
        </w:rPr>
        <w:t>.202</w:t>
      </w:r>
      <w:r w:rsidR="0010388A">
        <w:rPr>
          <w:rFonts w:ascii="Times New Roman" w:hAnsi="Times New Roman" w:cs="Times New Roman"/>
          <w:b/>
          <w:sz w:val="28"/>
          <w:szCs w:val="28"/>
        </w:rPr>
        <w:t>3</w:t>
      </w:r>
      <w:r w:rsidRPr="00746E75">
        <w:rPr>
          <w:rFonts w:ascii="Times New Roman" w:hAnsi="Times New Roman" w:cs="Times New Roman"/>
          <w:b/>
          <w:sz w:val="28"/>
          <w:szCs w:val="28"/>
        </w:rPr>
        <w:t xml:space="preserve"> года – издание приказа о зачислении обучающихся в профильные классы.</w:t>
      </w:r>
    </w:p>
    <w:p w:rsidR="00E0783E" w:rsidRDefault="00E0783E" w:rsidP="00BD01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43E7" w:rsidRPr="00BD0183" w:rsidRDefault="0037631E" w:rsidP="00BD01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183">
        <w:rPr>
          <w:rFonts w:ascii="Times New Roman" w:hAnsi="Times New Roman" w:cs="Times New Roman"/>
          <w:sz w:val="28"/>
          <w:szCs w:val="28"/>
        </w:rPr>
        <w:lastRenderedPageBreak/>
        <w:br/>
      </w:r>
      <w:r w:rsidR="005D21F5">
        <w:rPr>
          <w:rFonts w:ascii="Times New Roman" w:hAnsi="Times New Roman" w:cs="Times New Roman"/>
          <w:b/>
          <w:sz w:val="28"/>
          <w:szCs w:val="28"/>
        </w:rPr>
        <w:t>2.</w:t>
      </w:r>
      <w:r w:rsidRPr="00BD0183">
        <w:rPr>
          <w:rFonts w:ascii="Times New Roman" w:hAnsi="Times New Roman" w:cs="Times New Roman"/>
          <w:b/>
          <w:sz w:val="28"/>
          <w:szCs w:val="28"/>
        </w:rPr>
        <w:t>Перечень необходимых документов для участия в индивидуальном отборе:</w:t>
      </w:r>
    </w:p>
    <w:p w:rsidR="00831A8A" w:rsidRPr="00BD0183" w:rsidRDefault="005D21F5" w:rsidP="005D21F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1.С</w:t>
      </w:r>
      <w:r w:rsidR="0037631E" w:rsidRPr="00BD0183">
        <w:rPr>
          <w:rFonts w:ascii="Times New Roman" w:hAnsi="Times New Roman" w:cs="Times New Roman"/>
          <w:sz w:val="28"/>
          <w:szCs w:val="28"/>
        </w:rPr>
        <w:t>видетельство</w:t>
      </w:r>
      <w:proofErr w:type="gramEnd"/>
      <w:r w:rsidR="0037631E" w:rsidRPr="00BD0183">
        <w:rPr>
          <w:rFonts w:ascii="Times New Roman" w:hAnsi="Times New Roman" w:cs="Times New Roman"/>
          <w:sz w:val="28"/>
          <w:szCs w:val="28"/>
        </w:rPr>
        <w:t xml:space="preserve"> о рождении (для обучающихся, не достигших возраста 14 лет) или паспорт (для обучающихся, достигших возраста 14 лет), </w:t>
      </w:r>
      <w:r w:rsidR="00FC7507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37631E" w:rsidRPr="00BD0183">
        <w:rPr>
          <w:rFonts w:ascii="Times New Roman" w:hAnsi="Times New Roman" w:cs="Times New Roman"/>
          <w:sz w:val="28"/>
          <w:szCs w:val="28"/>
        </w:rPr>
        <w:t>аттестат</w:t>
      </w:r>
      <w:r w:rsidR="00FC7507">
        <w:rPr>
          <w:rFonts w:ascii="Times New Roman" w:hAnsi="Times New Roman" w:cs="Times New Roman"/>
          <w:sz w:val="28"/>
          <w:szCs w:val="28"/>
        </w:rPr>
        <w:t xml:space="preserve">а </w:t>
      </w:r>
      <w:r w:rsidR="0037631E" w:rsidRPr="00BD0183">
        <w:rPr>
          <w:rFonts w:ascii="Times New Roman" w:hAnsi="Times New Roman" w:cs="Times New Roman"/>
          <w:sz w:val="28"/>
          <w:szCs w:val="28"/>
        </w:rPr>
        <w:t xml:space="preserve"> об основном общем образовании (для </w:t>
      </w:r>
      <w:r w:rsidR="00831A8A" w:rsidRPr="00BD0183">
        <w:rPr>
          <w:rFonts w:ascii="Times New Roman" w:hAnsi="Times New Roman" w:cs="Times New Roman"/>
          <w:sz w:val="28"/>
          <w:szCs w:val="28"/>
        </w:rPr>
        <w:t>обучающихся, получающих среднее общее образование)</w:t>
      </w:r>
      <w:r w:rsidR="00FC7507">
        <w:rPr>
          <w:rFonts w:ascii="Times New Roman" w:hAnsi="Times New Roman" w:cs="Times New Roman"/>
          <w:sz w:val="28"/>
          <w:szCs w:val="28"/>
        </w:rPr>
        <w:t xml:space="preserve">, копия паспорта родителей (законных представителей), </w:t>
      </w:r>
      <w:r w:rsidR="00FC7507" w:rsidRPr="0010388A">
        <w:rPr>
          <w:rFonts w:ascii="Times New Roman" w:hAnsi="Times New Roman" w:cs="Times New Roman"/>
          <w:b/>
          <w:sz w:val="28"/>
          <w:szCs w:val="28"/>
        </w:rPr>
        <w:t>выписка итоговый оценок за 9 класс, результаты ГИА-9</w:t>
      </w:r>
      <w:r w:rsidR="00831A8A" w:rsidRPr="0010388A">
        <w:rPr>
          <w:rFonts w:ascii="Times New Roman" w:hAnsi="Times New Roman" w:cs="Times New Roman"/>
          <w:b/>
          <w:sz w:val="28"/>
          <w:szCs w:val="28"/>
        </w:rPr>
        <w:t>;</w:t>
      </w:r>
    </w:p>
    <w:p w:rsidR="00FB43E7" w:rsidRPr="00FC7507" w:rsidRDefault="005D21F5" w:rsidP="00FC7507">
      <w:pPr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Г</w:t>
      </w:r>
      <w:r w:rsidR="0037631E" w:rsidRPr="00BD0183">
        <w:rPr>
          <w:rFonts w:ascii="Times New Roman" w:hAnsi="Times New Roman" w:cs="Times New Roman"/>
          <w:sz w:val="28"/>
          <w:szCs w:val="28"/>
        </w:rPr>
        <w:t>рамоты, дипломы, сертификаты, удостоверения и иные документы, подтверждающие учебные, интеллектуальные достижения обучающихся (призовые места) (при наличии) за последние 2 года обучения.</w:t>
      </w:r>
      <w:r w:rsidR="0037631E" w:rsidRPr="00BD0183">
        <w:rPr>
          <w:rFonts w:ascii="Times New Roman" w:hAnsi="Times New Roman" w:cs="Times New Roman"/>
          <w:sz w:val="28"/>
          <w:szCs w:val="28"/>
        </w:rPr>
        <w:br/>
      </w:r>
      <w:r w:rsidR="0037631E" w:rsidRPr="00FC7507">
        <w:rPr>
          <w:rFonts w:ascii="Times New Roman" w:hAnsi="Times New Roman" w:cs="Times New Roman"/>
          <w:color w:val="333333"/>
          <w:sz w:val="28"/>
          <w:szCs w:val="28"/>
        </w:rPr>
        <w:t>В случае участия обучающегося в индивидуальном отборе обучающихся в образовательной организации, в которой он обучается, документы, находящиеся в распоряжении данной образовательной организации, родителями (законными представителями) не представляются.</w:t>
      </w:r>
      <w:r w:rsidR="0037631E" w:rsidRPr="00FC7507">
        <w:rPr>
          <w:rFonts w:ascii="Times New Roman" w:hAnsi="Times New Roman" w:cs="Times New Roman"/>
          <w:color w:val="333333"/>
          <w:sz w:val="28"/>
          <w:szCs w:val="28"/>
        </w:rPr>
        <w:br/>
        <w:t>Иностранные граждане и лица без гражданства представляют документы на русском языке или вместе с заверенным в установленном пор</w:t>
      </w:r>
      <w:r w:rsidR="00FB43E7" w:rsidRPr="00FC7507">
        <w:rPr>
          <w:rFonts w:ascii="Times New Roman" w:hAnsi="Times New Roman" w:cs="Times New Roman"/>
          <w:color w:val="333333"/>
          <w:sz w:val="28"/>
          <w:szCs w:val="28"/>
        </w:rPr>
        <w:t>ядке переводом на русский язык.</w:t>
      </w:r>
    </w:p>
    <w:p w:rsidR="0037631E" w:rsidRPr="005D21F5" w:rsidRDefault="0037631E" w:rsidP="00FB43E7">
      <w:pPr>
        <w:pStyle w:val="a3"/>
        <w:shd w:val="clear" w:color="auto" w:fill="FFFFFF"/>
        <w:spacing w:after="150"/>
        <w:ind w:firstLine="0"/>
        <w:contextualSpacing/>
        <w:rPr>
          <w:b/>
          <w:color w:val="333333"/>
          <w:sz w:val="28"/>
          <w:szCs w:val="28"/>
        </w:rPr>
      </w:pPr>
      <w:r w:rsidRPr="005D21F5">
        <w:rPr>
          <w:b/>
          <w:color w:val="333333"/>
          <w:sz w:val="28"/>
          <w:szCs w:val="28"/>
        </w:rPr>
        <w:t>Прием заявлений в 10 класс начинается после получения обучающимися аттестатов об основном общем образовании.</w:t>
      </w:r>
    </w:p>
    <w:p w:rsidR="00FB43E7" w:rsidRDefault="0037631E" w:rsidP="00FB43E7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1A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5D21F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3.1.</w:t>
      </w:r>
      <w:r w:rsidRPr="00831A8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Экспертиза документов проводится в течение </w:t>
      </w:r>
      <w:r w:rsidR="005D21F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2</w:t>
      </w:r>
      <w:r w:rsidRPr="00831A8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рабочих дней с даты начала проведения индивидуального отбора обучающихся по следующей балльной системе</w:t>
      </w:r>
      <w:r w:rsidRPr="00831A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831A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5D2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</w:t>
      </w:r>
      <w:r w:rsidRPr="00831A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D2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Pr="00831A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отметку "хорошо" по соответствующему(им) учебному(</w:t>
      </w:r>
      <w:proofErr w:type="spellStart"/>
      <w:r w:rsidRPr="00831A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ым</w:t>
      </w:r>
      <w:proofErr w:type="spellEnd"/>
      <w:r w:rsidRPr="00831A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предмету(</w:t>
      </w:r>
      <w:proofErr w:type="spellStart"/>
      <w:r w:rsidRPr="00831A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</w:t>
      </w:r>
      <w:proofErr w:type="spellEnd"/>
      <w:r w:rsidRPr="00831A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обучающемуся выставляется 3 балла за один предмет</w:t>
      </w:r>
      <w:r w:rsidR="005D2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831A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5D2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</w:t>
      </w:r>
      <w:r w:rsidRPr="00831A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D2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Pr="00831A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отметку "отлично" по соответствующему(им) учебному(</w:t>
      </w:r>
      <w:proofErr w:type="spellStart"/>
      <w:r w:rsidRPr="00831A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ым</w:t>
      </w:r>
      <w:proofErr w:type="spellEnd"/>
      <w:r w:rsidRPr="00831A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предмету(</w:t>
      </w:r>
      <w:proofErr w:type="spellStart"/>
      <w:r w:rsidRPr="00831A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</w:t>
      </w:r>
      <w:proofErr w:type="spellEnd"/>
      <w:r w:rsidRPr="00831A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обучающемуся выставляется 5 баллов за один предмет</w:t>
      </w:r>
      <w:r w:rsidR="005D2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831A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5D2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</w:t>
      </w:r>
      <w:r w:rsidRPr="00831A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D2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Pr="00831A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достижения обучающегося на муниципальном уровне обучающемуся выставляется 3 балла за одно достижение (призовое мест</w:t>
      </w:r>
      <w:r w:rsidR="00FB43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о) (в сумме не более 6 баллов)</w:t>
      </w:r>
      <w:r w:rsidR="005D2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B43E7" w:rsidRDefault="005D21F5" w:rsidP="00FB43E7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3.4.</w:t>
      </w:r>
      <w:r w:rsidR="0037631E" w:rsidRPr="00831A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достижения обучающегося на краевом уровне обучающемуся выставляется 5 баллов за одно достижение (призовое место</w:t>
      </w:r>
      <w:r w:rsidR="00FB43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(в сумме не более 15 баллов)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B43E7" w:rsidRDefault="005D21F5" w:rsidP="00FB43E7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3.5.</w:t>
      </w:r>
      <w:r w:rsidR="0037631E" w:rsidRPr="00831A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="0037631E" w:rsidRPr="00831A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достижения обучающегося на всероссийском уровне обучающемуся выставляется 10 баллов за одно достижение (призовое место</w:t>
      </w:r>
      <w:r w:rsidR="00FB43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(в сумме не более 20 баллов)</w:t>
      </w:r>
      <w:r w:rsidR="00E03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7631E" w:rsidRDefault="00E039A2" w:rsidP="00FB43E7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3.6.</w:t>
      </w:r>
      <w:r w:rsidR="0037631E" w:rsidRPr="00831A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="0037631E" w:rsidRPr="00831A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достижения обучающегося на международном уровне обучающемуся выставляется 15 баллов за одно достижение (призовое место) (в сумме не более 30 баллов).</w:t>
      </w:r>
    </w:p>
    <w:p w:rsidR="00880C5C" w:rsidRPr="00880C5C" w:rsidRDefault="00880C5C" w:rsidP="00880C5C">
      <w:pPr>
        <w:spacing w:after="23" w:line="261" w:lineRule="auto"/>
        <w:ind w:right="27"/>
        <w:jc w:val="both"/>
        <w:rPr>
          <w:rFonts w:ascii="Calibri" w:eastAsia="Calibri" w:hAnsi="Calibri" w:cs="Calibri"/>
          <w:b/>
          <w:i/>
          <w:color w:val="000000"/>
          <w:lang w:eastAsia="ru-RU"/>
        </w:rPr>
      </w:pPr>
      <w:r w:rsidRPr="00880C5C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При условии наличия свободных мест в классе (классах) профильного обучения допускается проведение школой дополнительного </w:t>
      </w:r>
      <w:r w:rsidRPr="00880C5C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lastRenderedPageBreak/>
        <w:t>индивидуального отбора обучающихся в соответствии с настоящим Порядком в период с 22 августа по 2</w:t>
      </w:r>
      <w:r w:rsidR="002748BB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3</w:t>
      </w:r>
      <w:r w:rsidRPr="00880C5C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августа 2023 года. </w:t>
      </w:r>
    </w:p>
    <w:p w:rsidR="00880C5C" w:rsidRPr="00831A8A" w:rsidRDefault="00880C5C" w:rsidP="00FB43E7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sectPr w:rsidR="00880C5C" w:rsidRPr="00831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963E6"/>
    <w:multiLevelType w:val="hybridMultilevel"/>
    <w:tmpl w:val="8E66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06408"/>
    <w:multiLevelType w:val="hybridMultilevel"/>
    <w:tmpl w:val="559A7588"/>
    <w:lvl w:ilvl="0" w:tplc="27FC6E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143E94"/>
    <w:multiLevelType w:val="hybridMultilevel"/>
    <w:tmpl w:val="E3E420B4"/>
    <w:lvl w:ilvl="0" w:tplc="F3EA0C7E">
      <w:start w:val="4"/>
      <w:numFmt w:val="decimal"/>
      <w:lvlText w:val="%1.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A666A8">
      <w:start w:val="1"/>
      <w:numFmt w:val="lowerLetter"/>
      <w:lvlText w:val="%2"/>
      <w:lvlJc w:val="left"/>
      <w:pPr>
        <w:ind w:left="1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6E5830">
      <w:start w:val="1"/>
      <w:numFmt w:val="lowerRoman"/>
      <w:lvlText w:val="%3"/>
      <w:lvlJc w:val="left"/>
      <w:pPr>
        <w:ind w:left="2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E04AD6">
      <w:start w:val="1"/>
      <w:numFmt w:val="decimal"/>
      <w:lvlText w:val="%4"/>
      <w:lvlJc w:val="left"/>
      <w:pPr>
        <w:ind w:left="3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3A9B88">
      <w:start w:val="1"/>
      <w:numFmt w:val="lowerLetter"/>
      <w:lvlText w:val="%5"/>
      <w:lvlJc w:val="left"/>
      <w:pPr>
        <w:ind w:left="4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9CCD4A">
      <w:start w:val="1"/>
      <w:numFmt w:val="lowerRoman"/>
      <w:lvlText w:val="%6"/>
      <w:lvlJc w:val="left"/>
      <w:pPr>
        <w:ind w:left="4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3011A2">
      <w:start w:val="1"/>
      <w:numFmt w:val="decimal"/>
      <w:lvlText w:val="%7"/>
      <w:lvlJc w:val="left"/>
      <w:pPr>
        <w:ind w:left="5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A08716">
      <w:start w:val="1"/>
      <w:numFmt w:val="lowerLetter"/>
      <w:lvlText w:val="%8"/>
      <w:lvlJc w:val="left"/>
      <w:pPr>
        <w:ind w:left="6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B27D18">
      <w:start w:val="1"/>
      <w:numFmt w:val="lowerRoman"/>
      <w:lvlText w:val="%9"/>
      <w:lvlJc w:val="left"/>
      <w:pPr>
        <w:ind w:left="6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8034D3"/>
    <w:multiLevelType w:val="hybridMultilevel"/>
    <w:tmpl w:val="70083ED6"/>
    <w:lvl w:ilvl="0" w:tplc="041C28D0">
      <w:start w:val="1"/>
      <w:numFmt w:val="upperRoman"/>
      <w:lvlText w:val="%1"/>
      <w:lvlJc w:val="left"/>
      <w:pPr>
        <w:ind w:left="1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2AF846">
      <w:start w:val="1"/>
      <w:numFmt w:val="lowerLetter"/>
      <w:lvlText w:val="%2"/>
      <w:lvlJc w:val="left"/>
      <w:pPr>
        <w:ind w:left="19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0863D0">
      <w:start w:val="1"/>
      <w:numFmt w:val="lowerRoman"/>
      <w:lvlText w:val="%3"/>
      <w:lvlJc w:val="left"/>
      <w:pPr>
        <w:ind w:left="26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3A42D2">
      <w:start w:val="1"/>
      <w:numFmt w:val="decimal"/>
      <w:lvlText w:val="%4"/>
      <w:lvlJc w:val="left"/>
      <w:pPr>
        <w:ind w:left="33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F63238">
      <w:start w:val="1"/>
      <w:numFmt w:val="lowerLetter"/>
      <w:lvlText w:val="%5"/>
      <w:lvlJc w:val="left"/>
      <w:pPr>
        <w:ind w:left="41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6CFFC4">
      <w:start w:val="1"/>
      <w:numFmt w:val="lowerRoman"/>
      <w:lvlText w:val="%6"/>
      <w:lvlJc w:val="left"/>
      <w:pPr>
        <w:ind w:left="48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FCC66A">
      <w:start w:val="1"/>
      <w:numFmt w:val="decimal"/>
      <w:lvlText w:val="%7"/>
      <w:lvlJc w:val="left"/>
      <w:pPr>
        <w:ind w:left="55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FE4A58">
      <w:start w:val="1"/>
      <w:numFmt w:val="lowerLetter"/>
      <w:lvlText w:val="%8"/>
      <w:lvlJc w:val="left"/>
      <w:pPr>
        <w:ind w:left="62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AC2F00">
      <w:start w:val="1"/>
      <w:numFmt w:val="lowerRoman"/>
      <w:lvlText w:val="%9"/>
      <w:lvlJc w:val="left"/>
      <w:pPr>
        <w:ind w:left="69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ED44C6"/>
    <w:multiLevelType w:val="hybridMultilevel"/>
    <w:tmpl w:val="3B56A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C2307"/>
    <w:multiLevelType w:val="hybridMultilevel"/>
    <w:tmpl w:val="F0208E02"/>
    <w:lvl w:ilvl="0" w:tplc="D4880B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E584F31"/>
    <w:multiLevelType w:val="hybridMultilevel"/>
    <w:tmpl w:val="9E046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07286"/>
    <w:multiLevelType w:val="hybridMultilevel"/>
    <w:tmpl w:val="23F8257C"/>
    <w:lvl w:ilvl="0" w:tplc="5CDAA720">
      <w:start w:val="1"/>
      <w:numFmt w:val="decimalZero"/>
      <w:lvlText w:val="%1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E895248"/>
    <w:multiLevelType w:val="multilevel"/>
    <w:tmpl w:val="A53A1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1E"/>
    <w:rsid w:val="00011E10"/>
    <w:rsid w:val="000868C7"/>
    <w:rsid w:val="000C4399"/>
    <w:rsid w:val="0010388A"/>
    <w:rsid w:val="002748BB"/>
    <w:rsid w:val="0037631E"/>
    <w:rsid w:val="005D21F5"/>
    <w:rsid w:val="00630428"/>
    <w:rsid w:val="00746E75"/>
    <w:rsid w:val="00831A8A"/>
    <w:rsid w:val="00880C5C"/>
    <w:rsid w:val="00942B77"/>
    <w:rsid w:val="00962C69"/>
    <w:rsid w:val="00BB19C0"/>
    <w:rsid w:val="00BD0183"/>
    <w:rsid w:val="00D87FAA"/>
    <w:rsid w:val="00E039A2"/>
    <w:rsid w:val="00E0783E"/>
    <w:rsid w:val="00E42727"/>
    <w:rsid w:val="00E502DE"/>
    <w:rsid w:val="00FB43E7"/>
    <w:rsid w:val="00FC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987F9"/>
  <w15:chartTrackingRefBased/>
  <w15:docId w15:val="{4153F387-7F8D-44DD-A38E-770A639F8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31E"/>
  </w:style>
  <w:style w:type="paragraph" w:styleId="1">
    <w:name w:val="heading 1"/>
    <w:basedOn w:val="a"/>
    <w:link w:val="10"/>
    <w:uiPriority w:val="1"/>
    <w:qFormat/>
    <w:rsid w:val="000868C7"/>
    <w:pPr>
      <w:widowControl w:val="0"/>
      <w:autoSpaceDE w:val="0"/>
      <w:autoSpaceDN w:val="0"/>
      <w:spacing w:before="2" w:after="0" w:line="240" w:lineRule="auto"/>
      <w:ind w:left="2757" w:hanging="2471"/>
      <w:outlineLvl w:val="0"/>
    </w:pPr>
    <w:rPr>
      <w:rFonts w:ascii="Times New Roman" w:eastAsia="Times New Roman" w:hAnsi="Times New Roman" w:cs="Times New Roman"/>
      <w:sz w:val="32"/>
      <w:szCs w:val="32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42B77"/>
    <w:pPr>
      <w:widowControl w:val="0"/>
      <w:autoSpaceDE w:val="0"/>
      <w:autoSpaceDN w:val="0"/>
      <w:spacing w:after="0" w:line="240" w:lineRule="auto"/>
      <w:ind w:left="142" w:firstLine="734"/>
      <w:jc w:val="both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0868C7"/>
    <w:rPr>
      <w:rFonts w:ascii="Times New Roman" w:eastAsia="Times New Roman" w:hAnsi="Times New Roman" w:cs="Times New Roman"/>
      <w:sz w:val="32"/>
      <w:szCs w:val="32"/>
      <w:lang w:eastAsia="ru-RU" w:bidi="ru-RU"/>
    </w:rPr>
  </w:style>
  <w:style w:type="paragraph" w:styleId="a4">
    <w:name w:val="Body Text"/>
    <w:basedOn w:val="a"/>
    <w:link w:val="a5"/>
    <w:uiPriority w:val="1"/>
    <w:qFormat/>
    <w:rsid w:val="000868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0868C7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styleId="a6">
    <w:name w:val="Hyperlink"/>
    <w:basedOn w:val="a0"/>
    <w:uiPriority w:val="99"/>
    <w:unhideWhenUsed/>
    <w:rsid w:val="00BD01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arant-stavropol.complexdoc.ru/13501/%C3%90%C5%B8%C3%91%E2%82%AC%C3%90%C2%B8%C3%90%C2%BD%C3%91%C2%8F%C3%91%E2%80%9A%C3%90%C2%B8%C3%90%C2%B5_%C3%91%E2%82%AC%C3%90%C2%B5%C3%91%CB%86%C3%90%C2%B5%C3%90%C2%BD%C3%90%C2%B8%C3%91%C2%8F" TargetMode="External"/><Relationship Id="rId5" Type="http://schemas.openxmlformats.org/officeDocument/2006/relationships/hyperlink" Target="http://garant-stavropol.complexdoc.ru/13501/%C3%90%C5%B8%C3%91%E2%82%AC%C3%90%C2%B8%C3%90%C2%BD%C3%91%C2%8F%C3%91%E2%80%9A%C3%90%C2%B8%C3%90%C2%B5_%C3%91%E2%82%AC%C3%90%C2%B5%C3%91%CB%86%C3%90%C2%B5%C3%90%C2%BD%C3%90%C2%B8%C3%91%C2%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2021-06-08T15:31:00Z</dcterms:created>
  <dcterms:modified xsi:type="dcterms:W3CDTF">2023-06-19T10:55:00Z</dcterms:modified>
</cp:coreProperties>
</file>