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325" w:rsidRPr="004346B9" w:rsidRDefault="00D20478" w:rsidP="00C95324">
      <w:pPr>
        <w:spacing w:line="240" w:lineRule="auto"/>
        <w:rPr>
          <w:sz w:val="28"/>
          <w:szCs w:val="24"/>
        </w:rPr>
      </w:pPr>
      <w:bookmarkStart w:id="0" w:name="_GoBack"/>
      <w:r>
        <w:rPr>
          <w:noProof/>
        </w:rPr>
        <w:drawing>
          <wp:anchor distT="0" distB="0" distL="114300" distR="114300" simplePos="0" relativeHeight="251658240" behindDoc="1" locked="0" layoutInCell="1" allowOverlap="1">
            <wp:simplePos x="0" y="0"/>
            <wp:positionH relativeFrom="column">
              <wp:posOffset>-280746</wp:posOffset>
            </wp:positionH>
            <wp:positionV relativeFrom="paragraph">
              <wp:posOffset>381</wp:posOffset>
            </wp:positionV>
            <wp:extent cx="6902910" cy="9480499"/>
            <wp:effectExtent l="0" t="0" r="0" b="6985"/>
            <wp:wrapTight wrapText="bothSides">
              <wp:wrapPolygon edited="0">
                <wp:start x="0" y="0"/>
                <wp:lineTo x="0" y="21573"/>
                <wp:lineTo x="21521" y="21573"/>
                <wp:lineTo x="2152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902910" cy="9480499"/>
                    </a:xfrm>
                    <a:prstGeom prst="rect">
                      <a:avLst/>
                    </a:prstGeom>
                  </pic:spPr>
                </pic:pic>
              </a:graphicData>
            </a:graphic>
            <wp14:sizeRelH relativeFrom="page">
              <wp14:pctWidth>0</wp14:pctWidth>
            </wp14:sizeRelH>
            <wp14:sizeRelV relativeFrom="page">
              <wp14:pctHeight>0</wp14:pctHeight>
            </wp14:sizeRelV>
          </wp:anchor>
        </w:drawing>
      </w:r>
      <w:bookmarkEnd w:id="0"/>
    </w:p>
    <w:tbl>
      <w:tblPr>
        <w:tblW w:w="10840" w:type="dxa"/>
        <w:jc w:val="center"/>
        <w:tblBorders>
          <w:bottom w:val="single" w:sz="4" w:space="0" w:color="auto"/>
        </w:tblBorders>
        <w:tblLayout w:type="fixed"/>
        <w:tblCellMar>
          <w:left w:w="28" w:type="dxa"/>
          <w:right w:w="28" w:type="dxa"/>
        </w:tblCellMar>
        <w:tblLook w:val="0000" w:firstRow="0" w:lastRow="0" w:firstColumn="0" w:lastColumn="0" w:noHBand="0" w:noVBand="0"/>
      </w:tblPr>
      <w:tblGrid>
        <w:gridCol w:w="10840"/>
      </w:tblGrid>
      <w:tr w:rsidR="0069743C" w:rsidRPr="004346B9" w:rsidTr="0069743C">
        <w:trPr>
          <w:jc w:val="center"/>
        </w:trPr>
        <w:tc>
          <w:tcPr>
            <w:tcW w:w="10840" w:type="dxa"/>
            <w:tcBorders>
              <w:bottom w:val="nil"/>
              <w:right w:val="nil"/>
            </w:tcBorders>
          </w:tcPr>
          <w:p w:rsidR="0069743C" w:rsidRPr="004346B9" w:rsidRDefault="0069743C" w:rsidP="00C95324">
            <w:pPr>
              <w:spacing w:after="0" w:line="240" w:lineRule="auto"/>
              <w:ind w:left="0" w:firstLine="0"/>
              <w:jc w:val="center"/>
              <w:rPr>
                <w:color w:val="auto"/>
                <w:sz w:val="28"/>
                <w:szCs w:val="24"/>
              </w:rPr>
            </w:pPr>
            <w:r w:rsidRPr="004346B9">
              <w:rPr>
                <w:color w:val="auto"/>
                <w:sz w:val="28"/>
                <w:szCs w:val="24"/>
              </w:rPr>
              <w:lastRenderedPageBreak/>
              <w:t>МУНИЦИПАЛЬНОЕ БЮДЖЕТНОЕ ОБЩЕОБРАЗОВАТЕЛЬНОЕ УЧРЕЖДЕНИЕ</w:t>
            </w:r>
          </w:p>
        </w:tc>
      </w:tr>
      <w:tr w:rsidR="0069743C" w:rsidRPr="004346B9" w:rsidTr="0069743C">
        <w:trPr>
          <w:trHeight w:val="259"/>
          <w:jc w:val="center"/>
        </w:trPr>
        <w:tc>
          <w:tcPr>
            <w:tcW w:w="10840" w:type="dxa"/>
            <w:tcBorders>
              <w:bottom w:val="nil"/>
              <w:right w:val="nil"/>
            </w:tcBorders>
          </w:tcPr>
          <w:p w:rsidR="0069743C" w:rsidRPr="004346B9" w:rsidRDefault="0069743C" w:rsidP="00C95324">
            <w:pPr>
              <w:spacing w:after="0" w:line="240" w:lineRule="auto"/>
              <w:ind w:left="0" w:firstLine="0"/>
              <w:jc w:val="center"/>
              <w:rPr>
                <w:color w:val="auto"/>
                <w:sz w:val="28"/>
                <w:szCs w:val="24"/>
              </w:rPr>
            </w:pPr>
            <w:r w:rsidRPr="004346B9">
              <w:rPr>
                <w:color w:val="auto"/>
                <w:sz w:val="28"/>
                <w:szCs w:val="24"/>
              </w:rPr>
              <w:t>СРЕДНЯЯ ОБЩЕОБРАЗОВАТЕЛЬНАЯ ШКОЛА № 45</w:t>
            </w:r>
          </w:p>
        </w:tc>
      </w:tr>
      <w:tr w:rsidR="0069743C" w:rsidRPr="004346B9" w:rsidTr="0069743C">
        <w:trPr>
          <w:jc w:val="center"/>
        </w:trPr>
        <w:tc>
          <w:tcPr>
            <w:tcW w:w="10840" w:type="dxa"/>
            <w:tcBorders>
              <w:bottom w:val="nil"/>
            </w:tcBorders>
          </w:tcPr>
          <w:p w:rsidR="0069743C" w:rsidRPr="004346B9" w:rsidRDefault="0069743C" w:rsidP="00C95324">
            <w:pPr>
              <w:spacing w:after="0" w:line="240" w:lineRule="auto"/>
              <w:ind w:left="0" w:firstLine="0"/>
              <w:jc w:val="center"/>
              <w:rPr>
                <w:color w:val="auto"/>
                <w:sz w:val="28"/>
                <w:szCs w:val="24"/>
              </w:rPr>
            </w:pPr>
            <w:r w:rsidRPr="004346B9">
              <w:rPr>
                <w:color w:val="auto"/>
                <w:sz w:val="28"/>
                <w:szCs w:val="24"/>
              </w:rPr>
              <w:t xml:space="preserve"> ГОРОДА СТАВРОПОЛЯ</w:t>
            </w:r>
          </w:p>
        </w:tc>
      </w:tr>
    </w:tbl>
    <w:p w:rsidR="0069743C" w:rsidRPr="004346B9" w:rsidRDefault="0069743C" w:rsidP="00C95324">
      <w:pPr>
        <w:spacing w:line="240" w:lineRule="auto"/>
        <w:rPr>
          <w:sz w:val="28"/>
          <w:szCs w:val="24"/>
        </w:rPr>
      </w:pPr>
    </w:p>
    <w:p w:rsidR="0069743C" w:rsidRPr="004346B9" w:rsidRDefault="0069743C" w:rsidP="00C95324">
      <w:pPr>
        <w:spacing w:line="240" w:lineRule="auto"/>
        <w:rPr>
          <w:sz w:val="28"/>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9"/>
      </w:tblGrid>
      <w:tr w:rsidR="0069743C" w:rsidRPr="004346B9" w:rsidTr="00B0306D">
        <w:tc>
          <w:tcPr>
            <w:tcW w:w="5529" w:type="dxa"/>
          </w:tcPr>
          <w:p w:rsidR="0069743C" w:rsidRPr="004346B9" w:rsidRDefault="0069743C" w:rsidP="00C95324">
            <w:pPr>
              <w:widowControl w:val="0"/>
              <w:autoSpaceDE w:val="0"/>
              <w:autoSpaceDN w:val="0"/>
              <w:spacing w:after="0" w:line="240" w:lineRule="auto"/>
              <w:ind w:left="0" w:firstLine="0"/>
              <w:jc w:val="left"/>
              <w:rPr>
                <w:color w:val="auto"/>
                <w:sz w:val="28"/>
                <w:szCs w:val="24"/>
              </w:rPr>
            </w:pP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СОГЛАСОВАНО</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Протокол заседания</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Педагогического совета</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МБОУ СОШ №45 г. Ставрополя</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 xml:space="preserve">От </w:t>
            </w:r>
            <w:r w:rsidR="00B0306D" w:rsidRPr="004346B9">
              <w:rPr>
                <w:color w:val="auto"/>
                <w:sz w:val="28"/>
                <w:szCs w:val="24"/>
              </w:rPr>
              <w:t>26</w:t>
            </w:r>
            <w:r w:rsidRPr="004346B9">
              <w:rPr>
                <w:color w:val="auto"/>
                <w:sz w:val="28"/>
                <w:szCs w:val="24"/>
              </w:rPr>
              <w:t>.</w:t>
            </w:r>
            <w:r w:rsidR="008D4ADA" w:rsidRPr="004346B9">
              <w:rPr>
                <w:color w:val="auto"/>
                <w:sz w:val="28"/>
                <w:szCs w:val="24"/>
              </w:rPr>
              <w:t>03</w:t>
            </w:r>
            <w:r w:rsidR="00B0306D" w:rsidRPr="004346B9">
              <w:rPr>
                <w:color w:val="auto"/>
                <w:sz w:val="28"/>
                <w:szCs w:val="24"/>
              </w:rPr>
              <w:t>.2026</w:t>
            </w:r>
            <w:r w:rsidRPr="004346B9">
              <w:rPr>
                <w:color w:val="auto"/>
                <w:sz w:val="28"/>
                <w:szCs w:val="24"/>
              </w:rPr>
              <w:t xml:space="preserve"> г. №</w:t>
            </w:r>
            <w:r w:rsidR="008D4ADA" w:rsidRPr="004346B9">
              <w:rPr>
                <w:color w:val="auto"/>
                <w:sz w:val="28"/>
                <w:szCs w:val="24"/>
              </w:rPr>
              <w:t>4</w:t>
            </w:r>
          </w:p>
        </w:tc>
        <w:tc>
          <w:tcPr>
            <w:tcW w:w="4249" w:type="dxa"/>
          </w:tcPr>
          <w:p w:rsidR="0069743C" w:rsidRPr="004346B9" w:rsidRDefault="0069743C" w:rsidP="00C95324">
            <w:pPr>
              <w:widowControl w:val="0"/>
              <w:autoSpaceDE w:val="0"/>
              <w:autoSpaceDN w:val="0"/>
              <w:spacing w:after="0" w:line="240" w:lineRule="auto"/>
              <w:ind w:left="0" w:firstLine="0"/>
              <w:jc w:val="left"/>
              <w:rPr>
                <w:color w:val="auto"/>
                <w:sz w:val="28"/>
                <w:szCs w:val="24"/>
              </w:rPr>
            </w:pP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УТВЕРЖДЕНО</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Приказом директора</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 xml:space="preserve">МБОУ СОШ №45 г. Ставрополя </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 xml:space="preserve">от </w:t>
            </w:r>
            <w:r w:rsidR="00B0306D" w:rsidRPr="004346B9">
              <w:rPr>
                <w:color w:val="auto"/>
                <w:sz w:val="28"/>
                <w:szCs w:val="24"/>
              </w:rPr>
              <w:t>26</w:t>
            </w:r>
            <w:r w:rsidRPr="004346B9">
              <w:rPr>
                <w:color w:val="auto"/>
                <w:sz w:val="28"/>
                <w:szCs w:val="24"/>
              </w:rPr>
              <w:t>.</w:t>
            </w:r>
            <w:r w:rsidR="008D4ADA" w:rsidRPr="004346B9">
              <w:rPr>
                <w:color w:val="auto"/>
                <w:sz w:val="28"/>
                <w:szCs w:val="24"/>
              </w:rPr>
              <w:t>03</w:t>
            </w:r>
            <w:r w:rsidR="00B0306D" w:rsidRPr="004346B9">
              <w:rPr>
                <w:color w:val="auto"/>
                <w:sz w:val="28"/>
                <w:szCs w:val="24"/>
              </w:rPr>
              <w:t>.2026</w:t>
            </w:r>
            <w:r w:rsidRPr="004346B9">
              <w:rPr>
                <w:color w:val="auto"/>
                <w:sz w:val="28"/>
                <w:szCs w:val="24"/>
              </w:rPr>
              <w:t xml:space="preserve">г. № </w:t>
            </w:r>
            <w:r w:rsidR="008D4ADA" w:rsidRPr="004346B9">
              <w:rPr>
                <w:color w:val="auto"/>
                <w:sz w:val="28"/>
                <w:szCs w:val="24"/>
              </w:rPr>
              <w:t>1</w:t>
            </w:r>
            <w:r w:rsidR="00B0306D" w:rsidRPr="004346B9">
              <w:rPr>
                <w:color w:val="auto"/>
                <w:sz w:val="28"/>
                <w:szCs w:val="24"/>
              </w:rPr>
              <w:t>65</w:t>
            </w:r>
            <w:r w:rsidR="008D4ADA" w:rsidRPr="004346B9">
              <w:rPr>
                <w:color w:val="auto"/>
                <w:sz w:val="28"/>
                <w:szCs w:val="24"/>
              </w:rPr>
              <w:t>-од</w:t>
            </w:r>
          </w:p>
          <w:p w:rsidR="0069743C" w:rsidRPr="004346B9" w:rsidRDefault="0069743C" w:rsidP="00C95324">
            <w:pPr>
              <w:widowControl w:val="0"/>
              <w:autoSpaceDE w:val="0"/>
              <w:autoSpaceDN w:val="0"/>
              <w:spacing w:after="0" w:line="240" w:lineRule="auto"/>
              <w:ind w:left="0" w:firstLine="0"/>
              <w:jc w:val="left"/>
              <w:rPr>
                <w:color w:val="auto"/>
                <w:sz w:val="28"/>
                <w:szCs w:val="24"/>
              </w:rPr>
            </w:pPr>
            <w:r w:rsidRPr="004346B9">
              <w:rPr>
                <w:color w:val="auto"/>
                <w:sz w:val="28"/>
                <w:szCs w:val="24"/>
              </w:rPr>
              <w:t>_____________Н.Ю. Худякова</w:t>
            </w:r>
          </w:p>
        </w:tc>
      </w:tr>
    </w:tbl>
    <w:p w:rsidR="000066E8" w:rsidRPr="004346B9" w:rsidRDefault="000066E8" w:rsidP="00C95324">
      <w:pPr>
        <w:spacing w:line="240" w:lineRule="auto"/>
        <w:ind w:left="0" w:firstLine="708"/>
        <w:jc w:val="center"/>
        <w:rPr>
          <w:b/>
          <w:sz w:val="28"/>
          <w:szCs w:val="24"/>
        </w:rPr>
      </w:pPr>
    </w:p>
    <w:p w:rsidR="000066E8" w:rsidRPr="004346B9" w:rsidRDefault="000066E8" w:rsidP="00C95324">
      <w:pPr>
        <w:spacing w:line="240" w:lineRule="auto"/>
        <w:ind w:left="0" w:firstLine="708"/>
        <w:jc w:val="center"/>
        <w:rPr>
          <w:b/>
          <w:sz w:val="28"/>
          <w:szCs w:val="24"/>
        </w:rPr>
      </w:pPr>
    </w:p>
    <w:p w:rsidR="000066E8" w:rsidRPr="004346B9" w:rsidRDefault="000066E8" w:rsidP="00C95324">
      <w:pPr>
        <w:spacing w:line="240" w:lineRule="auto"/>
        <w:ind w:left="0" w:firstLine="708"/>
        <w:jc w:val="center"/>
        <w:rPr>
          <w:b/>
          <w:sz w:val="28"/>
          <w:szCs w:val="24"/>
        </w:rPr>
      </w:pPr>
    </w:p>
    <w:p w:rsidR="000066E8" w:rsidRPr="004346B9" w:rsidRDefault="000066E8" w:rsidP="00C95324">
      <w:pPr>
        <w:spacing w:line="240" w:lineRule="auto"/>
        <w:ind w:left="0" w:firstLine="708"/>
        <w:jc w:val="center"/>
        <w:rPr>
          <w:b/>
          <w:sz w:val="28"/>
          <w:szCs w:val="24"/>
        </w:rPr>
      </w:pPr>
    </w:p>
    <w:p w:rsidR="000066E8" w:rsidRPr="004346B9" w:rsidRDefault="000066E8" w:rsidP="00C95324">
      <w:pPr>
        <w:spacing w:line="240" w:lineRule="auto"/>
        <w:ind w:left="0" w:firstLine="708"/>
        <w:jc w:val="center"/>
        <w:rPr>
          <w:b/>
          <w:sz w:val="28"/>
          <w:szCs w:val="24"/>
        </w:rPr>
      </w:pPr>
    </w:p>
    <w:p w:rsidR="00D46F3F" w:rsidRPr="004346B9" w:rsidRDefault="00D358DF" w:rsidP="00C95324">
      <w:pPr>
        <w:spacing w:line="240" w:lineRule="auto"/>
        <w:ind w:left="0" w:firstLine="708"/>
        <w:jc w:val="center"/>
        <w:rPr>
          <w:b/>
          <w:sz w:val="28"/>
          <w:szCs w:val="24"/>
        </w:rPr>
      </w:pPr>
      <w:proofErr w:type="spellStart"/>
      <w:r w:rsidRPr="004346B9">
        <w:rPr>
          <w:b/>
          <w:sz w:val="28"/>
          <w:szCs w:val="24"/>
        </w:rPr>
        <w:t>Самообследование</w:t>
      </w:r>
      <w:proofErr w:type="spellEnd"/>
      <w:r w:rsidRPr="004346B9">
        <w:rPr>
          <w:b/>
          <w:sz w:val="28"/>
          <w:szCs w:val="24"/>
        </w:rPr>
        <w:t xml:space="preserve"> </w:t>
      </w:r>
    </w:p>
    <w:p w:rsidR="00D358DF" w:rsidRPr="004346B9" w:rsidRDefault="000066E8" w:rsidP="00C95324">
      <w:pPr>
        <w:spacing w:line="240" w:lineRule="auto"/>
        <w:ind w:left="0" w:firstLine="708"/>
        <w:jc w:val="center"/>
        <w:rPr>
          <w:b/>
          <w:sz w:val="28"/>
          <w:szCs w:val="24"/>
        </w:rPr>
      </w:pPr>
      <w:r w:rsidRPr="004346B9">
        <w:rPr>
          <w:b/>
          <w:sz w:val="28"/>
          <w:szCs w:val="24"/>
        </w:rPr>
        <w:t>МБОУ СОШ №45 города Ставрополя</w:t>
      </w:r>
    </w:p>
    <w:p w:rsidR="00D358DF" w:rsidRPr="004346B9" w:rsidRDefault="00D358DF" w:rsidP="00C95324">
      <w:pPr>
        <w:spacing w:line="240" w:lineRule="auto"/>
        <w:ind w:left="0" w:firstLine="708"/>
        <w:jc w:val="center"/>
        <w:rPr>
          <w:b/>
          <w:sz w:val="28"/>
          <w:szCs w:val="24"/>
        </w:rPr>
      </w:pPr>
      <w:r w:rsidRPr="004346B9">
        <w:rPr>
          <w:b/>
          <w:sz w:val="28"/>
          <w:szCs w:val="24"/>
        </w:rPr>
        <w:t>(анализ деятельности)</w:t>
      </w:r>
    </w:p>
    <w:p w:rsidR="00D358DF" w:rsidRPr="004346B9" w:rsidRDefault="00DC3FD0" w:rsidP="00C95324">
      <w:pPr>
        <w:spacing w:line="240" w:lineRule="auto"/>
        <w:ind w:left="0" w:firstLine="708"/>
        <w:jc w:val="center"/>
        <w:rPr>
          <w:b/>
          <w:sz w:val="28"/>
          <w:szCs w:val="24"/>
        </w:rPr>
      </w:pPr>
      <w:r w:rsidRPr="004346B9">
        <w:rPr>
          <w:b/>
          <w:sz w:val="28"/>
          <w:szCs w:val="24"/>
        </w:rPr>
        <w:t>за 2025</w:t>
      </w:r>
      <w:r w:rsidR="00D358DF" w:rsidRPr="004346B9">
        <w:rPr>
          <w:b/>
          <w:sz w:val="28"/>
          <w:szCs w:val="24"/>
        </w:rPr>
        <w:t xml:space="preserve"> год</w:t>
      </w:r>
    </w:p>
    <w:p w:rsidR="000066E8" w:rsidRPr="00C95324" w:rsidRDefault="000066E8" w:rsidP="00C95324">
      <w:pPr>
        <w:spacing w:line="240" w:lineRule="auto"/>
        <w:ind w:left="0" w:firstLine="708"/>
        <w:jc w:val="center"/>
        <w:rPr>
          <w:b/>
          <w:szCs w:val="24"/>
        </w:rPr>
      </w:pPr>
    </w:p>
    <w:p w:rsidR="00D358DF" w:rsidRPr="00C95324" w:rsidRDefault="00D358DF" w:rsidP="00C95324">
      <w:pPr>
        <w:spacing w:line="240" w:lineRule="auto"/>
        <w:ind w:left="0" w:firstLine="708"/>
        <w:rPr>
          <w:szCs w:val="24"/>
        </w:rPr>
      </w:pPr>
    </w:p>
    <w:p w:rsidR="0069743C" w:rsidRPr="00C95324" w:rsidRDefault="0069743C" w:rsidP="00C95324">
      <w:pPr>
        <w:spacing w:after="160" w:line="240" w:lineRule="auto"/>
        <w:ind w:left="0" w:firstLine="0"/>
        <w:jc w:val="left"/>
        <w:rPr>
          <w:szCs w:val="24"/>
        </w:rPr>
      </w:pPr>
      <w:r w:rsidRPr="00C95324">
        <w:rPr>
          <w:szCs w:val="24"/>
        </w:rPr>
        <w:br w:type="page"/>
      </w:r>
    </w:p>
    <w:p w:rsidR="008D4ADA" w:rsidRPr="00C95324" w:rsidRDefault="00D661CA" w:rsidP="00C95324">
      <w:pPr>
        <w:spacing w:after="160" w:line="240" w:lineRule="auto"/>
        <w:ind w:left="0" w:firstLine="0"/>
        <w:jc w:val="left"/>
        <w:rPr>
          <w:b/>
          <w:szCs w:val="24"/>
        </w:rPr>
      </w:pPr>
      <w:r w:rsidRPr="00C95324">
        <w:rPr>
          <w:b/>
          <w:szCs w:val="24"/>
        </w:rPr>
        <w:lastRenderedPageBreak/>
        <w:t>Содержание:</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209"/>
        <w:gridCol w:w="986"/>
      </w:tblGrid>
      <w:tr w:rsidR="008D4ADA" w:rsidRPr="00C95324" w:rsidTr="00670A1B">
        <w:tc>
          <w:tcPr>
            <w:tcW w:w="9209" w:type="dxa"/>
          </w:tcPr>
          <w:p w:rsidR="008D4ADA" w:rsidRPr="00C95324" w:rsidRDefault="00D661CA" w:rsidP="00C95324">
            <w:pPr>
              <w:spacing w:after="0" w:line="240" w:lineRule="auto"/>
              <w:jc w:val="left"/>
              <w:rPr>
                <w:szCs w:val="24"/>
              </w:rPr>
            </w:pPr>
            <w:r w:rsidRPr="00C95324">
              <w:rPr>
                <w:rFonts w:eastAsia="Lucida Sans Unicode"/>
                <w:szCs w:val="24"/>
              </w:rPr>
              <w:t>1.</w:t>
            </w:r>
            <w:r w:rsidR="008D4ADA" w:rsidRPr="00C95324">
              <w:rPr>
                <w:rFonts w:eastAsia="Lucida Sans Unicode"/>
                <w:szCs w:val="24"/>
              </w:rPr>
              <w:t>Организационно-правовое обеспечение деятельности образовательного</w:t>
            </w:r>
            <w:r w:rsidR="008D4ADA" w:rsidRPr="00C95324">
              <w:rPr>
                <w:rFonts w:eastAsia="Lucida Sans Unicode"/>
                <w:szCs w:val="24"/>
              </w:rPr>
              <w:br/>
              <w:t>учреждения</w:t>
            </w:r>
            <w:r w:rsidR="008D4ADA" w:rsidRPr="00C95324">
              <w:rPr>
                <w:szCs w:val="24"/>
              </w:rPr>
              <w:t xml:space="preserve"> </w:t>
            </w:r>
          </w:p>
        </w:tc>
        <w:tc>
          <w:tcPr>
            <w:tcW w:w="986" w:type="dxa"/>
          </w:tcPr>
          <w:p w:rsidR="008D4ADA" w:rsidRPr="00C95324" w:rsidRDefault="00D661CA" w:rsidP="00C95324">
            <w:pPr>
              <w:spacing w:after="0" w:line="240" w:lineRule="auto"/>
              <w:ind w:left="0" w:firstLine="0"/>
              <w:rPr>
                <w:rFonts w:eastAsia="Calibri"/>
                <w:bCs/>
                <w:szCs w:val="24"/>
              </w:rPr>
            </w:pPr>
            <w:r w:rsidRPr="00C95324">
              <w:rPr>
                <w:rFonts w:eastAsia="Calibri"/>
                <w:bCs/>
                <w:szCs w:val="24"/>
              </w:rPr>
              <w:t>Стр. 4</w:t>
            </w:r>
          </w:p>
        </w:tc>
      </w:tr>
      <w:tr w:rsidR="008D4ADA" w:rsidRPr="00C95324" w:rsidTr="00670A1B">
        <w:tc>
          <w:tcPr>
            <w:tcW w:w="9209" w:type="dxa"/>
          </w:tcPr>
          <w:p w:rsidR="008D4ADA" w:rsidRPr="00C95324" w:rsidRDefault="00D661CA" w:rsidP="00C95324">
            <w:pPr>
              <w:spacing w:after="0" w:line="240" w:lineRule="auto"/>
              <w:jc w:val="left"/>
              <w:rPr>
                <w:rFonts w:eastAsia="Calibri"/>
                <w:szCs w:val="24"/>
              </w:rPr>
            </w:pPr>
            <w:r w:rsidRPr="00C95324">
              <w:rPr>
                <w:rFonts w:eastAsia="Calibri"/>
                <w:szCs w:val="24"/>
              </w:rPr>
              <w:t>2.</w:t>
            </w:r>
            <w:r w:rsidR="008D4ADA" w:rsidRPr="00C95324">
              <w:rPr>
                <w:rFonts w:eastAsia="Calibri"/>
                <w:szCs w:val="24"/>
              </w:rPr>
              <w:t>Структура образовательного учреждения и система управления</w:t>
            </w:r>
          </w:p>
        </w:tc>
        <w:tc>
          <w:tcPr>
            <w:tcW w:w="986" w:type="dxa"/>
          </w:tcPr>
          <w:p w:rsidR="008D4ADA" w:rsidRPr="00C95324" w:rsidRDefault="00D661CA" w:rsidP="00C95324">
            <w:pPr>
              <w:spacing w:after="0" w:line="240" w:lineRule="auto"/>
              <w:ind w:left="0" w:firstLine="0"/>
              <w:rPr>
                <w:rFonts w:eastAsia="Calibri"/>
                <w:bCs/>
                <w:szCs w:val="24"/>
              </w:rPr>
            </w:pPr>
            <w:r w:rsidRPr="00C95324">
              <w:rPr>
                <w:rFonts w:eastAsia="Calibri"/>
                <w:bCs/>
                <w:szCs w:val="24"/>
              </w:rPr>
              <w:t>Стр. 5</w:t>
            </w:r>
          </w:p>
        </w:tc>
      </w:tr>
      <w:tr w:rsidR="008D4ADA" w:rsidRPr="00C95324" w:rsidTr="00670A1B">
        <w:tc>
          <w:tcPr>
            <w:tcW w:w="9209" w:type="dxa"/>
          </w:tcPr>
          <w:p w:rsidR="008D4ADA" w:rsidRPr="00C95324" w:rsidRDefault="00D661CA" w:rsidP="00C95324">
            <w:pPr>
              <w:spacing w:after="0" w:line="240" w:lineRule="auto"/>
              <w:jc w:val="left"/>
              <w:rPr>
                <w:szCs w:val="24"/>
              </w:rPr>
            </w:pPr>
            <w:r w:rsidRPr="00C95324">
              <w:rPr>
                <w:szCs w:val="24"/>
              </w:rPr>
              <w:t>3.</w:t>
            </w:r>
            <w:r w:rsidR="008D4ADA" w:rsidRPr="00C95324">
              <w:rPr>
                <w:szCs w:val="24"/>
              </w:rPr>
              <w:t>Контингент образовательного учреждения</w:t>
            </w:r>
          </w:p>
        </w:tc>
        <w:tc>
          <w:tcPr>
            <w:tcW w:w="986" w:type="dxa"/>
          </w:tcPr>
          <w:p w:rsidR="008D4ADA" w:rsidRPr="00C95324" w:rsidRDefault="00D661CA" w:rsidP="00C95324">
            <w:pPr>
              <w:spacing w:after="0" w:line="240" w:lineRule="auto"/>
              <w:ind w:left="0" w:firstLine="0"/>
              <w:rPr>
                <w:rFonts w:eastAsia="Calibri"/>
                <w:bCs/>
                <w:szCs w:val="24"/>
              </w:rPr>
            </w:pPr>
            <w:r w:rsidRPr="00C95324">
              <w:rPr>
                <w:rFonts w:eastAsia="Calibri"/>
                <w:bCs/>
                <w:szCs w:val="24"/>
              </w:rPr>
              <w:t>Стр. 6</w:t>
            </w:r>
          </w:p>
        </w:tc>
      </w:tr>
      <w:tr w:rsidR="008D4ADA" w:rsidRPr="00C95324" w:rsidTr="00670A1B">
        <w:tc>
          <w:tcPr>
            <w:tcW w:w="9209" w:type="dxa"/>
          </w:tcPr>
          <w:p w:rsidR="008D4ADA" w:rsidRPr="00C95324" w:rsidRDefault="00D661CA" w:rsidP="00C95324">
            <w:pPr>
              <w:spacing w:after="0" w:line="240" w:lineRule="auto"/>
              <w:jc w:val="left"/>
              <w:rPr>
                <w:rFonts w:eastAsiaTheme="minorHAnsi"/>
                <w:szCs w:val="24"/>
              </w:rPr>
            </w:pPr>
            <w:r w:rsidRPr="00C95324">
              <w:rPr>
                <w:rFonts w:eastAsiaTheme="minorHAnsi"/>
                <w:szCs w:val="24"/>
              </w:rPr>
              <w:t>4.</w:t>
            </w:r>
            <w:r w:rsidR="008D4ADA" w:rsidRPr="00C95324">
              <w:rPr>
                <w:rFonts w:eastAsiaTheme="minorHAnsi"/>
                <w:szCs w:val="24"/>
              </w:rPr>
              <w:t>Обязательная информация о системе образования, подлежащей мониторингу (утв. </w:t>
            </w:r>
            <w:hyperlink r:id="rId8" w:history="1">
              <w:r w:rsidR="008D4ADA" w:rsidRPr="00C95324">
                <w:rPr>
                  <w:rStyle w:val="a5"/>
                  <w:rFonts w:eastAsiaTheme="minorHAnsi"/>
                  <w:color w:val="auto"/>
                  <w:szCs w:val="24"/>
                  <w:u w:val="none"/>
                </w:rPr>
                <w:t>постановлением</w:t>
              </w:r>
            </w:hyperlink>
            <w:r w:rsidR="008D4ADA" w:rsidRPr="00C95324">
              <w:rPr>
                <w:rFonts w:eastAsiaTheme="minorHAnsi"/>
                <w:szCs w:val="24"/>
              </w:rPr>
              <w:t> Правительства РФ от 5 августа 2013 г. N 662):</w:t>
            </w:r>
          </w:p>
        </w:tc>
        <w:tc>
          <w:tcPr>
            <w:tcW w:w="986" w:type="dxa"/>
          </w:tcPr>
          <w:p w:rsidR="008D4ADA" w:rsidRPr="00C95324" w:rsidRDefault="00D661CA" w:rsidP="00C95324">
            <w:pPr>
              <w:spacing w:after="0" w:line="240" w:lineRule="auto"/>
              <w:ind w:left="0" w:firstLine="0"/>
              <w:rPr>
                <w:rFonts w:eastAsia="Calibri"/>
                <w:bCs/>
                <w:szCs w:val="24"/>
              </w:rPr>
            </w:pPr>
            <w:r w:rsidRPr="00C95324">
              <w:rPr>
                <w:rFonts w:eastAsia="Calibri"/>
                <w:bCs/>
                <w:szCs w:val="24"/>
              </w:rPr>
              <w:t>Стр. 7</w:t>
            </w:r>
          </w:p>
        </w:tc>
      </w:tr>
      <w:tr w:rsidR="008D4ADA" w:rsidRPr="00C95324" w:rsidTr="00670A1B">
        <w:tc>
          <w:tcPr>
            <w:tcW w:w="9209" w:type="dxa"/>
          </w:tcPr>
          <w:p w:rsidR="008D4ADA" w:rsidRPr="00C95324" w:rsidRDefault="008D4ADA" w:rsidP="00C95324">
            <w:pPr>
              <w:spacing w:after="0" w:line="240" w:lineRule="auto"/>
              <w:jc w:val="left"/>
              <w:rPr>
                <w:szCs w:val="24"/>
              </w:rPr>
            </w:pPr>
            <w:r w:rsidRPr="00C95324">
              <w:rPr>
                <w:szCs w:val="24"/>
              </w:rPr>
              <w:t xml:space="preserve">4.1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 </w:t>
            </w:r>
          </w:p>
        </w:tc>
        <w:tc>
          <w:tcPr>
            <w:tcW w:w="986" w:type="dxa"/>
          </w:tcPr>
          <w:p w:rsidR="008D4ADA" w:rsidRPr="00C95324" w:rsidRDefault="00D661CA" w:rsidP="00C95324">
            <w:pPr>
              <w:spacing w:after="0" w:line="240" w:lineRule="auto"/>
              <w:ind w:left="0" w:firstLine="0"/>
              <w:rPr>
                <w:rFonts w:eastAsia="Calibri"/>
                <w:bCs/>
                <w:szCs w:val="24"/>
              </w:rPr>
            </w:pPr>
            <w:r w:rsidRPr="00C95324">
              <w:rPr>
                <w:rFonts w:eastAsia="Calibri"/>
                <w:bCs/>
                <w:szCs w:val="24"/>
              </w:rPr>
              <w:t>Стр. 7</w:t>
            </w:r>
          </w:p>
        </w:tc>
      </w:tr>
      <w:tr w:rsidR="008D4ADA" w:rsidRPr="00C95324" w:rsidTr="00670A1B">
        <w:tc>
          <w:tcPr>
            <w:tcW w:w="9209" w:type="dxa"/>
          </w:tcPr>
          <w:p w:rsidR="008D4ADA" w:rsidRPr="00C95324" w:rsidRDefault="008D4ADA" w:rsidP="00C95324">
            <w:pPr>
              <w:spacing w:after="0" w:line="240" w:lineRule="auto"/>
              <w:jc w:val="left"/>
              <w:rPr>
                <w:szCs w:val="24"/>
              </w:rPr>
            </w:pPr>
            <w:r w:rsidRPr="00C95324">
              <w:rPr>
                <w:szCs w:val="24"/>
              </w:rPr>
              <w:t>4.2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986" w:type="dxa"/>
          </w:tcPr>
          <w:p w:rsidR="008D4ADA" w:rsidRPr="00C95324" w:rsidRDefault="00D661CA" w:rsidP="00C95324">
            <w:pPr>
              <w:spacing w:after="0" w:line="240" w:lineRule="auto"/>
              <w:ind w:left="0" w:firstLine="0"/>
              <w:rPr>
                <w:rFonts w:eastAsia="Calibri"/>
                <w:bCs/>
                <w:szCs w:val="24"/>
              </w:rPr>
            </w:pPr>
            <w:r w:rsidRPr="00C95324">
              <w:rPr>
                <w:rFonts w:eastAsia="Calibri"/>
                <w:bCs/>
                <w:szCs w:val="24"/>
              </w:rPr>
              <w:t>Стр. 8</w:t>
            </w:r>
          </w:p>
        </w:tc>
      </w:tr>
      <w:tr w:rsidR="008D4ADA" w:rsidRPr="00C95324" w:rsidTr="00670A1B">
        <w:tc>
          <w:tcPr>
            <w:tcW w:w="9209" w:type="dxa"/>
          </w:tcPr>
          <w:p w:rsidR="008D4ADA" w:rsidRPr="00C95324" w:rsidRDefault="008D4ADA" w:rsidP="00C95324">
            <w:pPr>
              <w:spacing w:after="0" w:line="240" w:lineRule="auto"/>
              <w:jc w:val="left"/>
              <w:rPr>
                <w:szCs w:val="24"/>
              </w:rPr>
            </w:pPr>
            <w:r w:rsidRPr="00C95324">
              <w:rPr>
                <w:szCs w:val="24"/>
              </w:rPr>
              <w:t>4.3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986" w:type="dxa"/>
          </w:tcPr>
          <w:p w:rsidR="008D4ADA" w:rsidRPr="00C95324" w:rsidRDefault="00D20478" w:rsidP="00C95324">
            <w:pPr>
              <w:spacing w:after="0" w:line="240" w:lineRule="auto"/>
              <w:ind w:left="0" w:firstLine="0"/>
              <w:rPr>
                <w:rFonts w:eastAsia="Calibri"/>
                <w:bCs/>
                <w:szCs w:val="24"/>
              </w:rPr>
            </w:pPr>
            <w:r>
              <w:rPr>
                <w:rFonts w:eastAsia="Calibri"/>
                <w:bCs/>
                <w:szCs w:val="24"/>
              </w:rPr>
              <w:t>Стр. 10</w:t>
            </w:r>
          </w:p>
        </w:tc>
      </w:tr>
      <w:tr w:rsidR="00D661CA" w:rsidRPr="00C95324" w:rsidTr="00670A1B">
        <w:tc>
          <w:tcPr>
            <w:tcW w:w="9209" w:type="dxa"/>
          </w:tcPr>
          <w:p w:rsidR="00D661CA" w:rsidRPr="00C95324" w:rsidRDefault="00D661CA" w:rsidP="00C95324">
            <w:pPr>
              <w:spacing w:after="0" w:line="240" w:lineRule="auto"/>
              <w:jc w:val="left"/>
              <w:rPr>
                <w:szCs w:val="24"/>
              </w:rPr>
            </w:pPr>
            <w:r w:rsidRPr="00C95324">
              <w:rPr>
                <w:szCs w:val="24"/>
              </w:rPr>
              <w:t>4.4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86" w:type="dxa"/>
          </w:tcPr>
          <w:p w:rsidR="00D661CA" w:rsidRPr="00C95324" w:rsidRDefault="00D661CA" w:rsidP="00C95324">
            <w:pPr>
              <w:spacing w:line="240" w:lineRule="auto"/>
              <w:rPr>
                <w:szCs w:val="24"/>
              </w:rPr>
            </w:pPr>
            <w:r w:rsidRPr="00C95324">
              <w:rPr>
                <w:rFonts w:eastAsia="Calibri"/>
                <w:bCs/>
                <w:szCs w:val="24"/>
              </w:rPr>
              <w:t>Стр. 1</w:t>
            </w:r>
            <w:r w:rsidR="00D20478">
              <w:rPr>
                <w:rFonts w:eastAsia="Calibri"/>
                <w:bCs/>
                <w:szCs w:val="24"/>
              </w:rPr>
              <w:t>3</w:t>
            </w:r>
          </w:p>
        </w:tc>
      </w:tr>
      <w:tr w:rsidR="00D661CA" w:rsidRPr="00C95324" w:rsidTr="00670A1B">
        <w:tc>
          <w:tcPr>
            <w:tcW w:w="9209" w:type="dxa"/>
          </w:tcPr>
          <w:p w:rsidR="00D661CA" w:rsidRPr="00C95324" w:rsidRDefault="00D661CA" w:rsidP="00C95324">
            <w:pPr>
              <w:spacing w:after="0" w:line="240" w:lineRule="auto"/>
              <w:jc w:val="left"/>
              <w:rPr>
                <w:szCs w:val="24"/>
              </w:rPr>
            </w:pPr>
            <w:r w:rsidRPr="00C95324">
              <w:rPr>
                <w:szCs w:val="24"/>
              </w:rPr>
              <w:t>4.5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986" w:type="dxa"/>
          </w:tcPr>
          <w:p w:rsidR="00D661CA" w:rsidRPr="00C95324" w:rsidRDefault="00D661CA" w:rsidP="00C95324">
            <w:pPr>
              <w:spacing w:line="240" w:lineRule="auto"/>
              <w:rPr>
                <w:szCs w:val="24"/>
              </w:rPr>
            </w:pPr>
            <w:r w:rsidRPr="00C95324">
              <w:rPr>
                <w:rFonts w:eastAsia="Calibri"/>
                <w:bCs/>
                <w:szCs w:val="24"/>
              </w:rPr>
              <w:t>Стр. 1</w:t>
            </w:r>
            <w:r w:rsidR="00C7509A" w:rsidRPr="00C95324">
              <w:rPr>
                <w:rFonts w:eastAsia="Calibri"/>
                <w:bCs/>
                <w:szCs w:val="24"/>
              </w:rPr>
              <w:t>6</w:t>
            </w:r>
          </w:p>
        </w:tc>
      </w:tr>
      <w:tr w:rsidR="00D661CA" w:rsidRPr="00C95324" w:rsidTr="00670A1B">
        <w:tc>
          <w:tcPr>
            <w:tcW w:w="9209" w:type="dxa"/>
          </w:tcPr>
          <w:p w:rsidR="00D661CA" w:rsidRPr="00C95324" w:rsidRDefault="00D661CA" w:rsidP="00C95324">
            <w:pPr>
              <w:spacing w:after="0" w:line="240" w:lineRule="auto"/>
              <w:jc w:val="left"/>
              <w:rPr>
                <w:szCs w:val="24"/>
              </w:rPr>
            </w:pPr>
            <w:r w:rsidRPr="00C95324">
              <w:rPr>
                <w:szCs w:val="24"/>
              </w:rPr>
              <w:t>4.6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986" w:type="dxa"/>
          </w:tcPr>
          <w:p w:rsidR="00D661CA" w:rsidRPr="00C95324" w:rsidRDefault="00D661CA" w:rsidP="00C95324">
            <w:pPr>
              <w:spacing w:line="240" w:lineRule="auto"/>
              <w:rPr>
                <w:szCs w:val="24"/>
              </w:rPr>
            </w:pPr>
            <w:r w:rsidRPr="00C95324">
              <w:rPr>
                <w:rFonts w:eastAsia="Calibri"/>
                <w:bCs/>
                <w:szCs w:val="24"/>
              </w:rPr>
              <w:t>Стр. 1</w:t>
            </w:r>
            <w:r w:rsidR="00C7509A" w:rsidRPr="00C95324">
              <w:rPr>
                <w:rFonts w:eastAsia="Calibri"/>
                <w:bCs/>
                <w:szCs w:val="24"/>
              </w:rPr>
              <w:t>7</w:t>
            </w:r>
          </w:p>
        </w:tc>
      </w:tr>
      <w:tr w:rsidR="00D661CA" w:rsidRPr="00C95324" w:rsidTr="00670A1B">
        <w:tc>
          <w:tcPr>
            <w:tcW w:w="9209" w:type="dxa"/>
          </w:tcPr>
          <w:p w:rsidR="00D661CA" w:rsidRPr="00C95324" w:rsidRDefault="00D661CA" w:rsidP="00C95324">
            <w:pPr>
              <w:spacing w:after="0" w:line="240" w:lineRule="auto"/>
              <w:jc w:val="left"/>
              <w:rPr>
                <w:szCs w:val="24"/>
              </w:rPr>
            </w:pPr>
            <w:r w:rsidRPr="00C95324">
              <w:rPr>
                <w:szCs w:val="24"/>
              </w:rPr>
              <w:t>4.7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86" w:type="dxa"/>
          </w:tcPr>
          <w:p w:rsidR="00D661CA" w:rsidRPr="00C95324" w:rsidRDefault="00D661CA" w:rsidP="00C95324">
            <w:pPr>
              <w:spacing w:line="240" w:lineRule="auto"/>
              <w:rPr>
                <w:szCs w:val="24"/>
              </w:rPr>
            </w:pPr>
            <w:r w:rsidRPr="00C95324">
              <w:rPr>
                <w:rFonts w:eastAsia="Calibri"/>
                <w:bCs/>
                <w:szCs w:val="24"/>
              </w:rPr>
              <w:t>Стр. 1</w:t>
            </w:r>
            <w:r w:rsidR="00C7509A" w:rsidRPr="00C95324">
              <w:rPr>
                <w:rFonts w:eastAsia="Calibri"/>
                <w:bCs/>
                <w:szCs w:val="24"/>
              </w:rPr>
              <w:t>9</w:t>
            </w:r>
          </w:p>
        </w:tc>
      </w:tr>
      <w:tr w:rsidR="00D661CA" w:rsidRPr="00C95324" w:rsidTr="00670A1B">
        <w:tc>
          <w:tcPr>
            <w:tcW w:w="9209" w:type="dxa"/>
          </w:tcPr>
          <w:p w:rsidR="00D661CA" w:rsidRPr="00C95324" w:rsidRDefault="00D661CA" w:rsidP="00C95324">
            <w:pPr>
              <w:spacing w:after="13" w:line="240" w:lineRule="auto"/>
              <w:ind w:left="0" w:firstLine="0"/>
              <w:jc w:val="left"/>
              <w:rPr>
                <w:szCs w:val="24"/>
              </w:rPr>
            </w:pPr>
            <w:r w:rsidRPr="00C95324">
              <w:rPr>
                <w:szCs w:val="24"/>
              </w:rPr>
              <w:t xml:space="preserve">5. Анализ деятельности школы в разрезе магистральных направлений проекта «Школа </w:t>
            </w:r>
            <w:proofErr w:type="spellStart"/>
            <w:r w:rsidRPr="00C95324">
              <w:rPr>
                <w:szCs w:val="24"/>
              </w:rPr>
              <w:t>Минпросвещения</w:t>
            </w:r>
            <w:proofErr w:type="spellEnd"/>
            <w:r w:rsidRPr="00C95324">
              <w:rPr>
                <w:szCs w:val="24"/>
              </w:rPr>
              <w:t xml:space="preserve"> России».</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C7509A" w:rsidRPr="00C95324">
              <w:rPr>
                <w:rFonts w:eastAsia="Calibri"/>
                <w:bCs/>
                <w:szCs w:val="24"/>
              </w:rPr>
              <w:t>21</w:t>
            </w:r>
          </w:p>
        </w:tc>
      </w:tr>
      <w:tr w:rsidR="00D661CA" w:rsidRPr="00C95324" w:rsidTr="00670A1B">
        <w:tc>
          <w:tcPr>
            <w:tcW w:w="9209" w:type="dxa"/>
          </w:tcPr>
          <w:p w:rsidR="00D661CA" w:rsidRPr="00C95324" w:rsidRDefault="00D661CA" w:rsidP="00C95324">
            <w:pPr>
              <w:spacing w:after="0" w:line="240" w:lineRule="auto"/>
              <w:jc w:val="left"/>
              <w:rPr>
                <w:rFonts w:eastAsia="Calibri"/>
                <w:szCs w:val="24"/>
              </w:rPr>
            </w:pPr>
            <w:r w:rsidRPr="00C95324">
              <w:rPr>
                <w:szCs w:val="24"/>
              </w:rPr>
              <w:t xml:space="preserve">6. </w:t>
            </w:r>
            <w:r w:rsidRPr="00C95324">
              <w:rPr>
                <w:rFonts w:eastAsia="Calibri"/>
                <w:szCs w:val="24"/>
              </w:rPr>
              <w:t>Описание дефицитов по каждому магистральному направлению и ключевому условию.</w:t>
            </w:r>
          </w:p>
        </w:tc>
        <w:tc>
          <w:tcPr>
            <w:tcW w:w="986" w:type="dxa"/>
          </w:tcPr>
          <w:p w:rsidR="00D661CA" w:rsidRPr="00C95324" w:rsidRDefault="00D661CA" w:rsidP="00C95324">
            <w:pPr>
              <w:spacing w:line="240" w:lineRule="auto"/>
              <w:rPr>
                <w:szCs w:val="24"/>
              </w:rPr>
            </w:pPr>
            <w:r w:rsidRPr="00C95324">
              <w:rPr>
                <w:rFonts w:eastAsia="Calibri"/>
                <w:bCs/>
                <w:szCs w:val="24"/>
              </w:rPr>
              <w:t>Стр. 2</w:t>
            </w:r>
            <w:r w:rsidR="00D20478">
              <w:rPr>
                <w:rFonts w:eastAsia="Calibri"/>
                <w:bCs/>
                <w:szCs w:val="24"/>
              </w:rPr>
              <w:t>8</w:t>
            </w:r>
          </w:p>
        </w:tc>
      </w:tr>
      <w:tr w:rsidR="00D661CA" w:rsidRPr="00C95324" w:rsidTr="00670A1B">
        <w:tc>
          <w:tcPr>
            <w:tcW w:w="9209" w:type="dxa"/>
          </w:tcPr>
          <w:p w:rsidR="00D661CA" w:rsidRPr="00C95324" w:rsidRDefault="00D661CA" w:rsidP="00C95324">
            <w:pPr>
              <w:spacing w:after="0" w:line="240" w:lineRule="auto"/>
              <w:jc w:val="left"/>
              <w:rPr>
                <w:rFonts w:eastAsia="Calibri"/>
                <w:szCs w:val="24"/>
              </w:rPr>
            </w:pPr>
            <w:r w:rsidRPr="00C95324">
              <w:rPr>
                <w:rFonts w:eastAsia="Calibri"/>
                <w:szCs w:val="24"/>
              </w:rPr>
              <w:t xml:space="preserve">7. Анализ текущего состояния и перспектив развития школы. </w:t>
            </w:r>
            <w:r w:rsidRPr="00C95324">
              <w:rPr>
                <w:szCs w:val="24"/>
              </w:rPr>
              <w:t>Интерпретация результатов самодиагностики.</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670A1B" w:rsidRPr="00C95324">
              <w:rPr>
                <w:rFonts w:eastAsia="Calibri"/>
                <w:bCs/>
                <w:szCs w:val="24"/>
              </w:rPr>
              <w:t>3</w:t>
            </w:r>
            <w:r w:rsidR="00D20478">
              <w:rPr>
                <w:rFonts w:eastAsia="Calibri"/>
                <w:bCs/>
                <w:szCs w:val="24"/>
              </w:rPr>
              <w:t>0</w:t>
            </w:r>
          </w:p>
        </w:tc>
      </w:tr>
      <w:tr w:rsidR="00D661CA" w:rsidRPr="00C95324" w:rsidTr="00670A1B">
        <w:tc>
          <w:tcPr>
            <w:tcW w:w="9209" w:type="dxa"/>
          </w:tcPr>
          <w:p w:rsidR="00D661CA" w:rsidRPr="00C95324" w:rsidRDefault="00D661CA" w:rsidP="00C95324">
            <w:pPr>
              <w:spacing w:after="0" w:line="240" w:lineRule="auto"/>
              <w:jc w:val="left"/>
              <w:rPr>
                <w:szCs w:val="24"/>
              </w:rPr>
            </w:pPr>
            <w:r w:rsidRPr="00C95324">
              <w:rPr>
                <w:szCs w:val="24"/>
              </w:rPr>
              <w:t>8. Результаты проблемно ориентированного анализа.</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670A1B" w:rsidRPr="00C95324">
              <w:rPr>
                <w:rFonts w:eastAsia="Calibri"/>
                <w:bCs/>
                <w:szCs w:val="24"/>
              </w:rPr>
              <w:t>3</w:t>
            </w:r>
            <w:r w:rsidR="00D20478">
              <w:rPr>
                <w:rFonts w:eastAsia="Calibri"/>
                <w:bCs/>
                <w:szCs w:val="24"/>
              </w:rPr>
              <w:t>3</w:t>
            </w:r>
          </w:p>
        </w:tc>
      </w:tr>
      <w:tr w:rsidR="00D661CA" w:rsidRPr="00C95324" w:rsidTr="00670A1B">
        <w:tc>
          <w:tcPr>
            <w:tcW w:w="9209" w:type="dxa"/>
          </w:tcPr>
          <w:p w:rsidR="00D661CA" w:rsidRPr="00C95324" w:rsidRDefault="00D661CA" w:rsidP="00C95324">
            <w:pPr>
              <w:spacing w:after="0" w:line="240" w:lineRule="auto"/>
              <w:jc w:val="left"/>
              <w:rPr>
                <w:rFonts w:eastAsia="Calibri"/>
                <w:szCs w:val="24"/>
              </w:rPr>
            </w:pPr>
            <w:r w:rsidRPr="00C95324">
              <w:rPr>
                <w:rFonts w:eastAsia="Calibri"/>
                <w:szCs w:val="24"/>
              </w:rPr>
              <w:t>9. Ожидаемые результаты реализации Программы развития.</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D20478">
              <w:rPr>
                <w:rFonts w:eastAsia="Calibri"/>
                <w:bCs/>
                <w:szCs w:val="24"/>
              </w:rPr>
              <w:t>37</w:t>
            </w:r>
          </w:p>
        </w:tc>
      </w:tr>
      <w:tr w:rsidR="00D661CA" w:rsidRPr="00C95324" w:rsidTr="00670A1B">
        <w:tc>
          <w:tcPr>
            <w:tcW w:w="9209" w:type="dxa"/>
          </w:tcPr>
          <w:p w:rsidR="00D661CA" w:rsidRPr="00C95324" w:rsidRDefault="00D661CA" w:rsidP="00C95324">
            <w:pPr>
              <w:spacing w:after="0" w:line="240" w:lineRule="auto"/>
              <w:jc w:val="left"/>
              <w:rPr>
                <w:rFonts w:eastAsia="Calibri"/>
                <w:bCs/>
                <w:szCs w:val="24"/>
                <w:lang w:eastAsia="en-US"/>
              </w:rPr>
            </w:pPr>
            <w:r w:rsidRPr="00C95324">
              <w:rPr>
                <w:rFonts w:eastAsia="Calibri"/>
                <w:szCs w:val="24"/>
              </w:rPr>
              <w:t>10.</w:t>
            </w:r>
            <w:r w:rsidRPr="00C95324">
              <w:rPr>
                <w:rFonts w:eastAsia="Calibri"/>
                <w:bCs/>
                <w:color w:val="auto"/>
                <w:szCs w:val="24"/>
                <w:lang w:eastAsia="en-US"/>
              </w:rPr>
              <w:t xml:space="preserve"> Механизмы реализации Программы развития.</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D20478">
              <w:rPr>
                <w:rFonts w:eastAsia="Calibri"/>
                <w:bCs/>
                <w:szCs w:val="24"/>
              </w:rPr>
              <w:t>38</w:t>
            </w:r>
          </w:p>
        </w:tc>
      </w:tr>
      <w:tr w:rsidR="00D661CA" w:rsidRPr="00C95324" w:rsidTr="00670A1B">
        <w:tc>
          <w:tcPr>
            <w:tcW w:w="9209" w:type="dxa"/>
          </w:tcPr>
          <w:p w:rsidR="00D661CA" w:rsidRPr="00C95324" w:rsidRDefault="00D661CA" w:rsidP="00C95324">
            <w:pPr>
              <w:spacing w:after="0" w:line="240" w:lineRule="auto"/>
              <w:jc w:val="left"/>
              <w:rPr>
                <w:rFonts w:eastAsia="Calibri"/>
                <w:szCs w:val="24"/>
              </w:rPr>
            </w:pPr>
            <w:r w:rsidRPr="00C95324">
              <w:rPr>
                <w:rFonts w:eastAsia="Calibri"/>
                <w:szCs w:val="24"/>
              </w:rPr>
              <w:t>11. Критерии и показатели оценки реализации Программы развития.</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D20478">
              <w:rPr>
                <w:rFonts w:eastAsia="Calibri"/>
                <w:bCs/>
                <w:szCs w:val="24"/>
              </w:rPr>
              <w:t>39</w:t>
            </w:r>
          </w:p>
        </w:tc>
      </w:tr>
      <w:tr w:rsidR="00D661CA" w:rsidRPr="00C95324" w:rsidTr="00670A1B">
        <w:tc>
          <w:tcPr>
            <w:tcW w:w="9209" w:type="dxa"/>
          </w:tcPr>
          <w:p w:rsidR="00D661CA" w:rsidRPr="00C95324" w:rsidRDefault="00D661CA" w:rsidP="00C95324">
            <w:pPr>
              <w:spacing w:after="0" w:line="240" w:lineRule="auto"/>
              <w:jc w:val="left"/>
              <w:rPr>
                <w:rFonts w:eastAsia="Calibri"/>
                <w:szCs w:val="24"/>
              </w:rPr>
            </w:pPr>
            <w:r w:rsidRPr="00C95324">
              <w:rPr>
                <w:rFonts w:eastAsia="Calibri"/>
                <w:szCs w:val="24"/>
              </w:rPr>
              <w:t>12. Дорожная карта реализации Программы развития.</w:t>
            </w:r>
          </w:p>
        </w:tc>
        <w:tc>
          <w:tcPr>
            <w:tcW w:w="986" w:type="dxa"/>
          </w:tcPr>
          <w:p w:rsidR="00D661CA" w:rsidRPr="00C95324" w:rsidRDefault="00D661CA" w:rsidP="00C95324">
            <w:pPr>
              <w:spacing w:line="240" w:lineRule="auto"/>
              <w:rPr>
                <w:szCs w:val="24"/>
              </w:rPr>
            </w:pPr>
            <w:r w:rsidRPr="00C95324">
              <w:rPr>
                <w:rFonts w:eastAsia="Calibri"/>
                <w:bCs/>
                <w:szCs w:val="24"/>
              </w:rPr>
              <w:t xml:space="preserve">Стр. </w:t>
            </w:r>
            <w:r w:rsidR="00670A1B" w:rsidRPr="00C95324">
              <w:rPr>
                <w:rFonts w:eastAsia="Calibri"/>
                <w:bCs/>
                <w:szCs w:val="24"/>
              </w:rPr>
              <w:t>4</w:t>
            </w:r>
            <w:r w:rsidR="00D20478">
              <w:rPr>
                <w:rFonts w:eastAsia="Calibri"/>
                <w:bCs/>
                <w:szCs w:val="24"/>
              </w:rPr>
              <w:t>1</w:t>
            </w:r>
          </w:p>
        </w:tc>
      </w:tr>
      <w:tr w:rsidR="00670A1B" w:rsidRPr="00C95324" w:rsidTr="00670A1B">
        <w:tc>
          <w:tcPr>
            <w:tcW w:w="9209" w:type="dxa"/>
          </w:tcPr>
          <w:p w:rsidR="00670A1B" w:rsidRPr="00C95324" w:rsidRDefault="00670A1B" w:rsidP="00C95324">
            <w:pPr>
              <w:spacing w:after="0" w:line="240" w:lineRule="auto"/>
              <w:jc w:val="left"/>
              <w:rPr>
                <w:rFonts w:eastAsia="Calibri"/>
                <w:szCs w:val="24"/>
              </w:rPr>
            </w:pPr>
            <w:r w:rsidRPr="00C95324">
              <w:rPr>
                <w:rFonts w:eastAsia="Calibri"/>
                <w:szCs w:val="24"/>
              </w:rPr>
              <w:t>Приложение 1</w:t>
            </w:r>
          </w:p>
        </w:tc>
        <w:tc>
          <w:tcPr>
            <w:tcW w:w="986" w:type="dxa"/>
          </w:tcPr>
          <w:p w:rsidR="00670A1B" w:rsidRPr="00C95324" w:rsidRDefault="00670A1B" w:rsidP="00C95324">
            <w:pPr>
              <w:spacing w:line="240" w:lineRule="auto"/>
              <w:rPr>
                <w:rFonts w:eastAsia="Calibri"/>
                <w:bCs/>
                <w:szCs w:val="24"/>
              </w:rPr>
            </w:pPr>
            <w:r w:rsidRPr="00C95324">
              <w:rPr>
                <w:rFonts w:eastAsia="Calibri"/>
                <w:bCs/>
                <w:szCs w:val="24"/>
              </w:rPr>
              <w:t>Стр.</w:t>
            </w:r>
            <w:r w:rsidR="00D20478">
              <w:rPr>
                <w:rFonts w:eastAsia="Calibri"/>
                <w:bCs/>
                <w:szCs w:val="24"/>
              </w:rPr>
              <w:t xml:space="preserve"> 44</w:t>
            </w:r>
          </w:p>
        </w:tc>
      </w:tr>
      <w:tr w:rsidR="00670A1B" w:rsidRPr="00C95324" w:rsidTr="00670A1B">
        <w:tc>
          <w:tcPr>
            <w:tcW w:w="9209" w:type="dxa"/>
          </w:tcPr>
          <w:p w:rsidR="00670A1B" w:rsidRPr="00C95324" w:rsidRDefault="00670A1B" w:rsidP="00C95324">
            <w:pPr>
              <w:spacing w:after="0" w:line="240" w:lineRule="auto"/>
              <w:jc w:val="left"/>
              <w:rPr>
                <w:rFonts w:eastAsia="Calibri"/>
                <w:szCs w:val="24"/>
              </w:rPr>
            </w:pPr>
            <w:r w:rsidRPr="00C95324">
              <w:rPr>
                <w:rFonts w:eastAsia="Calibri"/>
                <w:szCs w:val="24"/>
              </w:rPr>
              <w:t>Приложение 2</w:t>
            </w:r>
          </w:p>
        </w:tc>
        <w:tc>
          <w:tcPr>
            <w:tcW w:w="986" w:type="dxa"/>
          </w:tcPr>
          <w:p w:rsidR="00670A1B" w:rsidRPr="00C95324" w:rsidRDefault="00670A1B" w:rsidP="00C95324">
            <w:pPr>
              <w:spacing w:line="240" w:lineRule="auto"/>
              <w:rPr>
                <w:rFonts w:eastAsia="Calibri"/>
                <w:bCs/>
                <w:szCs w:val="24"/>
              </w:rPr>
            </w:pPr>
            <w:r w:rsidRPr="00C95324">
              <w:rPr>
                <w:rFonts w:eastAsia="Calibri"/>
                <w:bCs/>
                <w:szCs w:val="24"/>
              </w:rPr>
              <w:t>Стр.</w:t>
            </w:r>
            <w:r w:rsidR="00C7509A" w:rsidRPr="00C95324">
              <w:rPr>
                <w:rFonts w:eastAsia="Calibri"/>
                <w:bCs/>
                <w:szCs w:val="24"/>
              </w:rPr>
              <w:t xml:space="preserve"> </w:t>
            </w:r>
            <w:r w:rsidRPr="00C95324">
              <w:rPr>
                <w:rFonts w:eastAsia="Calibri"/>
                <w:bCs/>
                <w:szCs w:val="24"/>
              </w:rPr>
              <w:t>5</w:t>
            </w:r>
            <w:r w:rsidR="00D20478">
              <w:rPr>
                <w:rFonts w:eastAsia="Calibri"/>
                <w:bCs/>
                <w:szCs w:val="24"/>
              </w:rPr>
              <w:t>7</w:t>
            </w:r>
          </w:p>
        </w:tc>
      </w:tr>
      <w:tr w:rsidR="00670A1B" w:rsidRPr="00C95324" w:rsidTr="00670A1B">
        <w:tc>
          <w:tcPr>
            <w:tcW w:w="9209" w:type="dxa"/>
          </w:tcPr>
          <w:p w:rsidR="00670A1B" w:rsidRPr="00C95324" w:rsidRDefault="00670A1B" w:rsidP="00C95324">
            <w:pPr>
              <w:spacing w:after="0" w:line="240" w:lineRule="auto"/>
              <w:jc w:val="left"/>
              <w:rPr>
                <w:rFonts w:eastAsia="Calibri"/>
                <w:szCs w:val="24"/>
              </w:rPr>
            </w:pPr>
            <w:r w:rsidRPr="00C95324">
              <w:rPr>
                <w:rFonts w:eastAsia="Calibri"/>
                <w:szCs w:val="24"/>
              </w:rPr>
              <w:t>Приложение 3</w:t>
            </w:r>
          </w:p>
        </w:tc>
        <w:tc>
          <w:tcPr>
            <w:tcW w:w="986" w:type="dxa"/>
          </w:tcPr>
          <w:p w:rsidR="00670A1B" w:rsidRPr="00C95324" w:rsidRDefault="00670A1B" w:rsidP="00C95324">
            <w:pPr>
              <w:spacing w:line="240" w:lineRule="auto"/>
              <w:rPr>
                <w:rFonts w:eastAsia="Calibri"/>
                <w:bCs/>
                <w:szCs w:val="24"/>
              </w:rPr>
            </w:pPr>
            <w:r w:rsidRPr="00C95324">
              <w:rPr>
                <w:rFonts w:eastAsia="Calibri"/>
                <w:bCs/>
                <w:szCs w:val="24"/>
              </w:rPr>
              <w:t>Стр.</w:t>
            </w:r>
            <w:r w:rsidR="00C7509A" w:rsidRPr="00C95324">
              <w:rPr>
                <w:rFonts w:eastAsia="Calibri"/>
                <w:bCs/>
                <w:szCs w:val="24"/>
              </w:rPr>
              <w:t xml:space="preserve"> </w:t>
            </w:r>
            <w:r w:rsidR="00D20478">
              <w:rPr>
                <w:rFonts w:eastAsia="Calibri"/>
                <w:bCs/>
                <w:szCs w:val="24"/>
              </w:rPr>
              <w:t>52</w:t>
            </w:r>
          </w:p>
        </w:tc>
      </w:tr>
    </w:tbl>
    <w:p w:rsidR="008D4ADA" w:rsidRPr="00C95324" w:rsidRDefault="008D4ADA" w:rsidP="00C95324">
      <w:pPr>
        <w:spacing w:after="0" w:line="240" w:lineRule="auto"/>
        <w:ind w:left="0" w:firstLine="0"/>
        <w:rPr>
          <w:rFonts w:eastAsia="Calibri"/>
          <w:bCs/>
          <w:szCs w:val="24"/>
        </w:rPr>
        <w:sectPr w:rsidR="008D4ADA" w:rsidRPr="00C95324" w:rsidSect="005E2195">
          <w:headerReference w:type="first" r:id="rId9"/>
          <w:pgSz w:w="11906" w:h="16838"/>
          <w:pgMar w:top="851" w:right="567" w:bottom="851" w:left="1134" w:header="708" w:footer="708" w:gutter="0"/>
          <w:cols w:space="708"/>
          <w:titlePg/>
          <w:docGrid w:linePitch="360"/>
        </w:sectPr>
      </w:pPr>
    </w:p>
    <w:p w:rsidR="004175A3" w:rsidRPr="00C95324" w:rsidRDefault="004175A3" w:rsidP="00DC3FD0">
      <w:pPr>
        <w:spacing w:after="0" w:line="360" w:lineRule="auto"/>
        <w:ind w:left="0" w:firstLine="708"/>
        <w:rPr>
          <w:szCs w:val="24"/>
        </w:rPr>
      </w:pPr>
      <w:proofErr w:type="spellStart"/>
      <w:r w:rsidRPr="00DC3FD0">
        <w:rPr>
          <w:b/>
          <w:szCs w:val="24"/>
        </w:rPr>
        <w:lastRenderedPageBreak/>
        <w:t>Самообследование</w:t>
      </w:r>
      <w:proofErr w:type="spellEnd"/>
      <w:r w:rsidRPr="00DC3FD0">
        <w:rPr>
          <w:b/>
          <w:szCs w:val="24"/>
        </w:rPr>
        <w:t xml:space="preserve"> школы</w:t>
      </w:r>
      <w:r w:rsidRPr="00C95324">
        <w:rPr>
          <w:szCs w:val="24"/>
        </w:rPr>
        <w:t xml:space="preserve"> — это сбор информации и анализ состояния образовательной организации путём сравнения показателей (критериев), по которым проходит её экспертиза. </w:t>
      </w:r>
    </w:p>
    <w:p w:rsidR="004175A3" w:rsidRPr="00C95324" w:rsidRDefault="004175A3" w:rsidP="00DC3FD0">
      <w:pPr>
        <w:spacing w:after="0" w:line="360" w:lineRule="auto"/>
        <w:ind w:left="0" w:firstLine="708"/>
        <w:rPr>
          <w:szCs w:val="24"/>
        </w:rPr>
      </w:pPr>
      <w:r w:rsidRPr="00DC3FD0">
        <w:rPr>
          <w:b/>
          <w:szCs w:val="24"/>
        </w:rPr>
        <w:t xml:space="preserve">Цели </w:t>
      </w:r>
      <w:proofErr w:type="spellStart"/>
      <w:r w:rsidRPr="00DC3FD0">
        <w:rPr>
          <w:b/>
          <w:szCs w:val="24"/>
        </w:rPr>
        <w:t>самообследования</w:t>
      </w:r>
      <w:proofErr w:type="spellEnd"/>
      <w:r w:rsidRPr="00DC3FD0">
        <w:rPr>
          <w:b/>
          <w:szCs w:val="24"/>
        </w:rPr>
        <w:t>:</w:t>
      </w:r>
      <w:r w:rsidRPr="00C95324">
        <w:rPr>
          <w:szCs w:val="24"/>
        </w:rPr>
        <w:t xml:space="preserve"> обеспечение доступности и открытости информации о деятельности школы, а также повышение её эффективности функционирования, самоорганизации и развития. </w:t>
      </w:r>
    </w:p>
    <w:p w:rsidR="004175A3" w:rsidRDefault="004175A3" w:rsidP="00DC3FD0">
      <w:pPr>
        <w:spacing w:after="0" w:line="360" w:lineRule="auto"/>
        <w:ind w:left="0" w:firstLine="708"/>
        <w:rPr>
          <w:szCs w:val="24"/>
        </w:rPr>
      </w:pPr>
      <w:r w:rsidRPr="00C95324">
        <w:rPr>
          <w:szCs w:val="24"/>
        </w:rPr>
        <w:t xml:space="preserve">В процессе </w:t>
      </w:r>
      <w:proofErr w:type="spellStart"/>
      <w:r w:rsidRPr="00C95324">
        <w:rPr>
          <w:szCs w:val="24"/>
        </w:rPr>
        <w:t>самообследования</w:t>
      </w:r>
      <w:proofErr w:type="spellEnd"/>
      <w:r w:rsidRPr="00C95324">
        <w:rPr>
          <w:szCs w:val="24"/>
        </w:rPr>
        <w:t xml:space="preserve"> оценивается: образовательная деятельность, система управления, содержание и качество подготовки обучающихся, организация учебного процесса и другие аспекты. </w:t>
      </w:r>
    </w:p>
    <w:p w:rsidR="00DC3FD0" w:rsidRPr="00C95324" w:rsidRDefault="00DC3FD0" w:rsidP="00DC3FD0">
      <w:pPr>
        <w:spacing w:after="0" w:line="360" w:lineRule="auto"/>
        <w:ind w:left="0" w:firstLine="708"/>
        <w:rPr>
          <w:szCs w:val="24"/>
        </w:rPr>
      </w:pPr>
    </w:p>
    <w:p w:rsidR="004175A3" w:rsidRPr="00C95324" w:rsidRDefault="00505BDD" w:rsidP="00DC3FD0">
      <w:pPr>
        <w:spacing w:after="0" w:line="360" w:lineRule="auto"/>
        <w:ind w:left="0" w:firstLine="708"/>
        <w:rPr>
          <w:szCs w:val="24"/>
        </w:rPr>
      </w:pPr>
      <w:r w:rsidRPr="00C95324">
        <w:rPr>
          <w:szCs w:val="24"/>
        </w:rPr>
        <w:t>Отчет о р</w:t>
      </w:r>
      <w:r w:rsidR="004175A3" w:rsidRPr="00C95324">
        <w:rPr>
          <w:szCs w:val="24"/>
        </w:rPr>
        <w:t>езультат</w:t>
      </w:r>
      <w:r w:rsidRPr="00C95324">
        <w:rPr>
          <w:szCs w:val="24"/>
        </w:rPr>
        <w:t>ах</w:t>
      </w:r>
      <w:r w:rsidR="004175A3" w:rsidRPr="00C95324">
        <w:rPr>
          <w:szCs w:val="24"/>
        </w:rPr>
        <w:t xml:space="preserve"> </w:t>
      </w:r>
      <w:proofErr w:type="spellStart"/>
      <w:r w:rsidR="004175A3" w:rsidRPr="00C95324">
        <w:rPr>
          <w:szCs w:val="24"/>
        </w:rPr>
        <w:t>самообследования</w:t>
      </w:r>
      <w:proofErr w:type="spellEnd"/>
      <w:r w:rsidR="004175A3" w:rsidRPr="00C95324">
        <w:rPr>
          <w:szCs w:val="24"/>
        </w:rPr>
        <w:t xml:space="preserve"> включает аналитическую часть и результаты анализа показателей </w:t>
      </w:r>
      <w:r w:rsidR="00450E12" w:rsidRPr="00C95324">
        <w:rPr>
          <w:szCs w:val="24"/>
        </w:rPr>
        <w:t xml:space="preserve">деятельности. Отчётным периодом следующего </w:t>
      </w:r>
      <w:proofErr w:type="spellStart"/>
      <w:r w:rsidR="00450E12" w:rsidRPr="00C95324">
        <w:rPr>
          <w:szCs w:val="24"/>
        </w:rPr>
        <w:t>самообследования</w:t>
      </w:r>
      <w:proofErr w:type="spellEnd"/>
      <w:r w:rsidR="00450E12" w:rsidRPr="00C95324">
        <w:rPr>
          <w:szCs w:val="24"/>
        </w:rPr>
        <w:t xml:space="preserve"> </w:t>
      </w:r>
      <w:r w:rsidR="004175A3" w:rsidRPr="00C95324">
        <w:rPr>
          <w:szCs w:val="24"/>
        </w:rPr>
        <w:t>является</w:t>
      </w:r>
      <w:r w:rsidRPr="00C95324">
        <w:rPr>
          <w:szCs w:val="24"/>
        </w:rPr>
        <w:t xml:space="preserve"> 2024 год.</w:t>
      </w:r>
    </w:p>
    <w:p w:rsidR="00505BDD" w:rsidRPr="00C95324" w:rsidRDefault="00450E12" w:rsidP="00DC3FD0">
      <w:pPr>
        <w:spacing w:after="0" w:line="360" w:lineRule="auto"/>
        <w:ind w:left="0" w:firstLine="683"/>
        <w:rPr>
          <w:szCs w:val="24"/>
        </w:rPr>
      </w:pPr>
      <w:r w:rsidRPr="00C95324">
        <w:rPr>
          <w:szCs w:val="24"/>
        </w:rPr>
        <w:t xml:space="preserve">Данное </w:t>
      </w:r>
      <w:proofErr w:type="spellStart"/>
      <w:r w:rsidRPr="00C95324">
        <w:rPr>
          <w:szCs w:val="24"/>
        </w:rPr>
        <w:t>с</w:t>
      </w:r>
      <w:r w:rsidR="00505BDD" w:rsidRPr="00C95324">
        <w:rPr>
          <w:szCs w:val="24"/>
        </w:rPr>
        <w:t>амообследовани</w:t>
      </w:r>
      <w:r w:rsidR="00C06919" w:rsidRPr="00C95324">
        <w:rPr>
          <w:szCs w:val="24"/>
        </w:rPr>
        <w:t>е</w:t>
      </w:r>
      <w:proofErr w:type="spellEnd"/>
      <w:r w:rsidR="00505BDD" w:rsidRPr="00C95324">
        <w:rPr>
          <w:szCs w:val="24"/>
        </w:rPr>
        <w:t xml:space="preserve"> школы проведено в соответствии с Федеральным законом № 273-ФЗ от 29.12.2012 года «Об образовании в Российской Федерации» с изменениями от 4 августа 2023 года; Приказом Минобразования и науки Российской Федерации № 462 от 14 июня 2013 года «Об утверждении Порядка проведения </w:t>
      </w:r>
      <w:proofErr w:type="spellStart"/>
      <w:r w:rsidR="00505BDD" w:rsidRPr="00C95324">
        <w:rPr>
          <w:szCs w:val="24"/>
        </w:rPr>
        <w:t>самообследования</w:t>
      </w:r>
      <w:proofErr w:type="spellEnd"/>
      <w:r w:rsidR="00505BDD" w:rsidRPr="00C95324">
        <w:rPr>
          <w:szCs w:val="24"/>
        </w:rPr>
        <w:t xml:space="preserve"> образовательной организацией» с изменениями на 14 декабря 2017 года; Приказом Министерства образования и науки Российской Федерации от 10.12.2013 №1324 «Об утверждении показателей деятельности образовательной организации, подлежащей </w:t>
      </w:r>
      <w:proofErr w:type="spellStart"/>
      <w:r w:rsidR="00505BDD" w:rsidRPr="00C95324">
        <w:rPr>
          <w:szCs w:val="24"/>
        </w:rPr>
        <w:t>самообследованию</w:t>
      </w:r>
      <w:proofErr w:type="spellEnd"/>
      <w:r w:rsidR="00505BDD" w:rsidRPr="00C95324">
        <w:rPr>
          <w:szCs w:val="24"/>
        </w:rPr>
        <w:t xml:space="preserve">»; положением о </w:t>
      </w:r>
      <w:proofErr w:type="spellStart"/>
      <w:r w:rsidR="00505BDD" w:rsidRPr="00C95324">
        <w:rPr>
          <w:szCs w:val="24"/>
        </w:rPr>
        <w:t>самообследовании</w:t>
      </w:r>
      <w:proofErr w:type="spellEnd"/>
      <w:r w:rsidR="00505BDD" w:rsidRPr="00C95324">
        <w:rPr>
          <w:szCs w:val="24"/>
        </w:rPr>
        <w:t xml:space="preserve"> МБОУ СОШ №45 города Ставрополя. </w:t>
      </w:r>
    </w:p>
    <w:p w:rsidR="00E26B02" w:rsidRPr="00C95324" w:rsidRDefault="00E26B02" w:rsidP="00DC3FD0">
      <w:pPr>
        <w:spacing w:after="0" w:line="360" w:lineRule="auto"/>
        <w:ind w:left="0" w:firstLine="0"/>
        <w:jc w:val="left"/>
        <w:rPr>
          <w:rFonts w:eastAsia="Lucida Sans Unicode"/>
          <w:b/>
          <w:color w:val="auto"/>
          <w:kern w:val="1"/>
          <w:szCs w:val="24"/>
          <w:lang w:eastAsia="ar-SA"/>
        </w:rPr>
      </w:pPr>
      <w:r w:rsidRPr="00C95324">
        <w:rPr>
          <w:rFonts w:eastAsia="Lucida Sans Unicode"/>
          <w:b/>
          <w:color w:val="auto"/>
          <w:kern w:val="1"/>
          <w:szCs w:val="24"/>
          <w:lang w:eastAsia="ar-SA"/>
        </w:rPr>
        <w:br w:type="page"/>
      </w:r>
    </w:p>
    <w:p w:rsidR="00E26B02" w:rsidRPr="00C95324" w:rsidRDefault="00E26B02" w:rsidP="00C95324">
      <w:pPr>
        <w:widowControl w:val="0"/>
        <w:numPr>
          <w:ilvl w:val="0"/>
          <w:numId w:val="8"/>
        </w:numPr>
        <w:suppressAutoHyphens/>
        <w:spacing w:after="0" w:line="240" w:lineRule="auto"/>
        <w:jc w:val="left"/>
        <w:rPr>
          <w:rFonts w:eastAsia="Lucida Sans Unicode"/>
          <w:b/>
          <w:color w:val="auto"/>
          <w:kern w:val="1"/>
          <w:szCs w:val="24"/>
          <w:lang w:eastAsia="ar-SA"/>
        </w:rPr>
      </w:pPr>
      <w:r w:rsidRPr="00C95324">
        <w:rPr>
          <w:rFonts w:eastAsia="Lucida Sans Unicode"/>
          <w:b/>
          <w:color w:val="auto"/>
          <w:kern w:val="1"/>
          <w:szCs w:val="24"/>
          <w:lang w:eastAsia="ar-SA"/>
        </w:rPr>
        <w:lastRenderedPageBreak/>
        <w:t>Организационно-правовое обеспечение деятельности образовательного</w:t>
      </w:r>
      <w:r w:rsidRPr="00C95324">
        <w:rPr>
          <w:rFonts w:eastAsia="Lucida Sans Unicode"/>
          <w:b/>
          <w:bCs/>
          <w:kern w:val="1"/>
          <w:szCs w:val="24"/>
          <w:lang w:eastAsia="ar-SA"/>
        </w:rPr>
        <w:br/>
      </w:r>
      <w:r w:rsidRPr="00C95324">
        <w:rPr>
          <w:rFonts w:eastAsia="Lucida Sans Unicode"/>
          <w:b/>
          <w:color w:val="auto"/>
          <w:kern w:val="1"/>
          <w:szCs w:val="24"/>
          <w:lang w:eastAsia="ar-SA"/>
        </w:rPr>
        <w:t>учреждения</w:t>
      </w:r>
      <w:r w:rsidRPr="00C95324">
        <w:rPr>
          <w:rFonts w:eastAsia="Lucida Sans Unicode"/>
          <w:b/>
          <w:bCs/>
          <w:kern w:val="1"/>
          <w:szCs w:val="24"/>
          <w:lang w:eastAsia="ar-SA"/>
        </w:rPr>
        <w:br/>
      </w:r>
    </w:p>
    <w:p w:rsidR="00E26B02" w:rsidRPr="00C95324" w:rsidRDefault="00E26B02" w:rsidP="00C95324">
      <w:pPr>
        <w:widowControl w:val="0"/>
        <w:suppressAutoHyphens/>
        <w:spacing w:after="0" w:line="240" w:lineRule="auto"/>
        <w:ind w:left="0" w:firstLine="0"/>
        <w:jc w:val="left"/>
        <w:rPr>
          <w:rFonts w:eastAsia="Lucida Sans Unicode"/>
          <w:color w:val="auto"/>
          <w:kern w:val="1"/>
          <w:szCs w:val="24"/>
          <w:lang w:eastAsia="ar-SA"/>
        </w:rPr>
      </w:pP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 xml:space="preserve">Полное наименование учреждения: </w:t>
      </w:r>
      <w:r w:rsidRPr="00C95324">
        <w:rPr>
          <w:color w:val="auto"/>
          <w:szCs w:val="24"/>
        </w:rPr>
        <w:t>Муниципальное бюджетное общеобразовательное учреждение средняя образовательная школа № 45 города Ставрополя</w:t>
      </w:r>
    </w:p>
    <w:p w:rsidR="00FB16B0" w:rsidRPr="00C95324" w:rsidRDefault="00FB16B0" w:rsidP="00C95324">
      <w:pPr>
        <w:shd w:val="clear" w:color="auto" w:fill="FFFFFF"/>
        <w:spacing w:after="0" w:line="240" w:lineRule="auto"/>
        <w:ind w:left="0" w:firstLine="0"/>
        <w:jc w:val="left"/>
        <w:textAlignment w:val="baseline"/>
        <w:rPr>
          <w:color w:val="auto"/>
          <w:szCs w:val="24"/>
        </w:rPr>
      </w:pP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Сокращенное наименование учреждения: </w:t>
      </w:r>
      <w:r w:rsidRPr="00C95324">
        <w:rPr>
          <w:color w:val="auto"/>
          <w:szCs w:val="24"/>
        </w:rPr>
        <w:t>МБОУ СОШ №45 г. Ставрополя</w:t>
      </w:r>
    </w:p>
    <w:p w:rsidR="00FB16B0" w:rsidRPr="00C95324" w:rsidRDefault="00FB16B0" w:rsidP="00C95324">
      <w:pPr>
        <w:shd w:val="clear" w:color="auto" w:fill="FFFFFF"/>
        <w:spacing w:after="0" w:line="240" w:lineRule="auto"/>
        <w:ind w:left="0" w:firstLine="0"/>
        <w:jc w:val="left"/>
        <w:textAlignment w:val="baseline"/>
        <w:rPr>
          <w:color w:val="auto"/>
          <w:szCs w:val="24"/>
        </w:rPr>
      </w:pP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Сведения о дате создания: </w:t>
      </w:r>
      <w:r w:rsidRPr="00C95324">
        <w:rPr>
          <w:color w:val="auto"/>
          <w:szCs w:val="24"/>
        </w:rPr>
        <w:t xml:space="preserve">МБОУ СОШ №45 основана 16.11.2017г., зарегистрирована в администрации </w:t>
      </w:r>
      <w:proofErr w:type="spellStart"/>
      <w:r w:rsidRPr="00C95324">
        <w:rPr>
          <w:color w:val="auto"/>
          <w:szCs w:val="24"/>
        </w:rPr>
        <w:t>г.Ставрополя</w:t>
      </w:r>
      <w:proofErr w:type="spellEnd"/>
      <w:r w:rsidRPr="00C95324">
        <w:rPr>
          <w:color w:val="auto"/>
          <w:szCs w:val="24"/>
        </w:rPr>
        <w:t xml:space="preserve"> -17.11.2017г., регистрационное свидетельство № 1172651024468.</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color w:val="auto"/>
          <w:szCs w:val="24"/>
        </w:rPr>
        <w:t> </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Сведения об учредителе: </w:t>
      </w:r>
      <w:r w:rsidRPr="00C95324">
        <w:rPr>
          <w:color w:val="auto"/>
          <w:szCs w:val="24"/>
        </w:rPr>
        <w:t>Учредителем и собственником имущества Учреждения является муниципальное образование город Ставрополь. Функции и полномочия Учредителя в отношении Учреждения осуществляет </w:t>
      </w:r>
      <w:hyperlink r:id="rId10" w:history="1">
        <w:r w:rsidRPr="00C95324">
          <w:rPr>
            <w:color w:val="auto"/>
            <w:szCs w:val="24"/>
            <w:u w:val="single"/>
            <w:bdr w:val="none" w:sz="0" w:space="0" w:color="auto" w:frame="1"/>
          </w:rPr>
          <w:t>комитет образования администрации города Ставрополя</w:t>
        </w:r>
      </w:hyperlink>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color w:val="auto"/>
          <w:szCs w:val="24"/>
        </w:rPr>
        <w:t> </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Юридический и фактический адрес: </w:t>
      </w:r>
      <w:r w:rsidRPr="00C95324">
        <w:rPr>
          <w:color w:val="auto"/>
          <w:szCs w:val="24"/>
        </w:rPr>
        <w:t xml:space="preserve">355032 Российская Федерация, Ставропольский край, </w:t>
      </w:r>
      <w:proofErr w:type="spellStart"/>
      <w:r w:rsidRPr="00C95324">
        <w:rPr>
          <w:color w:val="auto"/>
          <w:szCs w:val="24"/>
        </w:rPr>
        <w:t>г.Ставрополь</w:t>
      </w:r>
      <w:proofErr w:type="spellEnd"/>
      <w:r w:rsidRPr="00C95324">
        <w:rPr>
          <w:color w:val="auto"/>
          <w:szCs w:val="24"/>
        </w:rPr>
        <w:t xml:space="preserve">, </w:t>
      </w:r>
      <w:proofErr w:type="spellStart"/>
      <w:r w:rsidRPr="00C95324">
        <w:rPr>
          <w:color w:val="auto"/>
          <w:szCs w:val="24"/>
        </w:rPr>
        <w:t>ул.Тухачевского</w:t>
      </w:r>
      <w:proofErr w:type="spellEnd"/>
      <w:r w:rsidRPr="00C95324">
        <w:rPr>
          <w:color w:val="auto"/>
          <w:szCs w:val="24"/>
        </w:rPr>
        <w:t>, 30а.</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color w:val="auto"/>
          <w:szCs w:val="24"/>
        </w:rPr>
        <w:t> </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Адрес электронной почты: </w:t>
      </w:r>
      <w:r w:rsidRPr="00C95324">
        <w:rPr>
          <w:color w:val="auto"/>
          <w:szCs w:val="24"/>
        </w:rPr>
        <w:t>sch_45@stavadm.ru</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color w:val="auto"/>
          <w:szCs w:val="24"/>
        </w:rPr>
        <w:t> </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Телефон: </w:t>
      </w:r>
      <w:r w:rsidRPr="00C95324">
        <w:rPr>
          <w:color w:val="auto"/>
          <w:szCs w:val="24"/>
        </w:rPr>
        <w:t>+7 (8652) 55-45-56 Приемная</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color w:val="auto"/>
          <w:szCs w:val="24"/>
        </w:rPr>
        <w:t>  </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Руководство школы: </w:t>
      </w:r>
      <w:r w:rsidRPr="00C95324">
        <w:rPr>
          <w:bCs/>
          <w:color w:val="auto"/>
          <w:szCs w:val="24"/>
          <w:bdr w:val="none" w:sz="0" w:space="0" w:color="auto" w:frame="1"/>
        </w:rPr>
        <w:t>Дире</w:t>
      </w:r>
      <w:r w:rsidR="00F652E4" w:rsidRPr="00C95324">
        <w:rPr>
          <w:bCs/>
          <w:color w:val="auto"/>
          <w:szCs w:val="24"/>
          <w:bdr w:val="none" w:sz="0" w:space="0" w:color="auto" w:frame="1"/>
        </w:rPr>
        <w:t>кт</w:t>
      </w:r>
      <w:r w:rsidRPr="00C95324">
        <w:rPr>
          <w:bCs/>
          <w:color w:val="auto"/>
          <w:szCs w:val="24"/>
          <w:bdr w:val="none" w:sz="0" w:space="0" w:color="auto" w:frame="1"/>
        </w:rPr>
        <w:t>ор</w:t>
      </w:r>
      <w:r w:rsidRPr="00C95324">
        <w:rPr>
          <w:b/>
          <w:bCs/>
          <w:color w:val="auto"/>
          <w:szCs w:val="24"/>
          <w:bdr w:val="none" w:sz="0" w:space="0" w:color="auto" w:frame="1"/>
        </w:rPr>
        <w:t xml:space="preserve"> </w:t>
      </w:r>
      <w:r w:rsidRPr="00C95324">
        <w:rPr>
          <w:color w:val="auto"/>
          <w:szCs w:val="24"/>
        </w:rPr>
        <w:t>Худякова Наталья Юрьевна</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color w:val="auto"/>
          <w:szCs w:val="24"/>
        </w:rPr>
        <w:t> </w:t>
      </w:r>
    </w:p>
    <w:p w:rsidR="00E26B02" w:rsidRPr="00C95324" w:rsidRDefault="00E26B02"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Сведения о лицензии: </w:t>
      </w:r>
      <w:r w:rsidRPr="00C95324">
        <w:rPr>
          <w:color w:val="auto"/>
          <w:szCs w:val="24"/>
        </w:rPr>
        <w:t>№5935 от 20 декабря 2017г. серия 26Л01 №0002189</w:t>
      </w:r>
      <w:r w:rsidRPr="00C95324">
        <w:rPr>
          <w:color w:val="auto"/>
          <w:szCs w:val="24"/>
        </w:rPr>
        <w:br/>
        <w:t> </w:t>
      </w:r>
    </w:p>
    <w:p w:rsidR="00E26B02" w:rsidRPr="00C95324" w:rsidRDefault="00E26B02" w:rsidP="00C95324">
      <w:pPr>
        <w:shd w:val="clear" w:color="auto" w:fill="FFFFFF"/>
        <w:spacing w:after="0" w:line="240" w:lineRule="auto"/>
        <w:ind w:left="0" w:firstLine="0"/>
        <w:jc w:val="left"/>
        <w:textAlignment w:val="baseline"/>
        <w:rPr>
          <w:b/>
          <w:bCs/>
          <w:color w:val="auto"/>
          <w:szCs w:val="24"/>
          <w:bdr w:val="none" w:sz="0" w:space="0" w:color="auto" w:frame="1"/>
        </w:rPr>
      </w:pPr>
      <w:r w:rsidRPr="00C95324">
        <w:rPr>
          <w:b/>
          <w:bCs/>
          <w:color w:val="auto"/>
          <w:szCs w:val="24"/>
          <w:bdr w:val="none" w:sz="0" w:space="0" w:color="auto" w:frame="1"/>
        </w:rPr>
        <w:t>Обучение и воспитание в Учреждении ведутся на русском языке</w:t>
      </w:r>
      <w:r w:rsidR="00DC3FD0">
        <w:rPr>
          <w:b/>
          <w:bCs/>
          <w:color w:val="auto"/>
          <w:szCs w:val="24"/>
          <w:bdr w:val="none" w:sz="0" w:space="0" w:color="auto" w:frame="1"/>
        </w:rPr>
        <w:t>.</w:t>
      </w:r>
    </w:p>
    <w:p w:rsidR="00E26B02" w:rsidRPr="00C95324" w:rsidRDefault="00E26B02" w:rsidP="00C95324">
      <w:pPr>
        <w:shd w:val="clear" w:color="auto" w:fill="FFFFFF"/>
        <w:spacing w:after="0" w:line="240" w:lineRule="auto"/>
        <w:ind w:left="0" w:firstLine="0"/>
        <w:jc w:val="left"/>
        <w:textAlignment w:val="baseline"/>
        <w:rPr>
          <w:b/>
          <w:bCs/>
          <w:color w:val="auto"/>
          <w:szCs w:val="24"/>
          <w:bdr w:val="none" w:sz="0" w:space="0" w:color="auto" w:frame="1"/>
        </w:rPr>
      </w:pPr>
    </w:p>
    <w:p w:rsidR="00E26B02" w:rsidRPr="00C95324" w:rsidRDefault="00E26B02" w:rsidP="00C95324">
      <w:pPr>
        <w:shd w:val="clear" w:color="auto" w:fill="FFFFFF"/>
        <w:spacing w:after="0" w:line="240" w:lineRule="auto"/>
        <w:ind w:left="0" w:firstLine="0"/>
        <w:jc w:val="left"/>
        <w:textAlignment w:val="baseline"/>
        <w:rPr>
          <w:b/>
          <w:bCs/>
          <w:color w:val="auto"/>
          <w:szCs w:val="24"/>
          <w:bdr w:val="none" w:sz="0" w:space="0" w:color="auto" w:frame="1"/>
        </w:rPr>
      </w:pPr>
    </w:p>
    <w:p w:rsidR="00E26B02" w:rsidRPr="00C95324" w:rsidRDefault="00E26B02" w:rsidP="00C95324">
      <w:pPr>
        <w:widowControl w:val="0"/>
        <w:suppressAutoHyphens/>
        <w:spacing w:after="0" w:line="240" w:lineRule="auto"/>
        <w:ind w:left="0" w:firstLine="0"/>
        <w:jc w:val="left"/>
        <w:rPr>
          <w:rFonts w:eastAsia="Lucida Sans Unicode"/>
          <w:b/>
          <w:color w:val="auto"/>
          <w:kern w:val="1"/>
          <w:szCs w:val="24"/>
          <w:lang w:eastAsia="ar-SA"/>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p>
    <w:p w:rsidR="00E26B02" w:rsidRPr="00C95324" w:rsidRDefault="00E26B02" w:rsidP="00C95324">
      <w:pPr>
        <w:spacing w:after="0" w:line="240" w:lineRule="auto"/>
        <w:ind w:left="0" w:firstLine="0"/>
        <w:rPr>
          <w:rFonts w:eastAsiaTheme="minorHAnsi"/>
          <w:b/>
          <w:color w:val="auto"/>
          <w:szCs w:val="24"/>
          <w:lang w:eastAsia="en-US"/>
        </w:rPr>
      </w:pPr>
      <w:r w:rsidRPr="00C95324">
        <w:rPr>
          <w:rFonts w:eastAsiaTheme="minorHAnsi"/>
          <w:b/>
          <w:color w:val="auto"/>
          <w:szCs w:val="24"/>
          <w:lang w:eastAsia="en-US"/>
        </w:rPr>
        <w:br w:type="page"/>
      </w:r>
    </w:p>
    <w:p w:rsidR="00E26B02" w:rsidRPr="00CD6E37" w:rsidRDefault="00E26B02" w:rsidP="00CD6E37">
      <w:pPr>
        <w:numPr>
          <w:ilvl w:val="0"/>
          <w:numId w:val="8"/>
        </w:numPr>
        <w:spacing w:after="0" w:line="240" w:lineRule="auto"/>
        <w:contextualSpacing/>
        <w:jc w:val="left"/>
        <w:rPr>
          <w:rFonts w:eastAsia="Calibri"/>
          <w:b/>
          <w:color w:val="auto"/>
          <w:szCs w:val="24"/>
          <w:lang w:eastAsia="en-US"/>
        </w:rPr>
      </w:pPr>
      <w:r w:rsidRPr="00C95324">
        <w:rPr>
          <w:rFonts w:eastAsia="Calibri"/>
          <w:b/>
          <w:bCs/>
          <w:szCs w:val="24"/>
          <w:lang w:eastAsia="en-US"/>
        </w:rPr>
        <w:lastRenderedPageBreak/>
        <w:t>Структура образовательного учреждения и система управления</w:t>
      </w:r>
    </w:p>
    <w:p w:rsidR="00E26B02" w:rsidRPr="00C95324" w:rsidRDefault="00E26B02" w:rsidP="00C95324">
      <w:pPr>
        <w:shd w:val="clear" w:color="auto" w:fill="FFFFFF"/>
        <w:spacing w:after="0" w:line="240" w:lineRule="auto"/>
        <w:ind w:left="0" w:firstLine="0"/>
        <w:textAlignment w:val="baseline"/>
        <w:rPr>
          <w:b/>
          <w:color w:val="auto"/>
          <w:szCs w:val="24"/>
        </w:rPr>
      </w:pPr>
      <w:r w:rsidRPr="00C95324">
        <w:rPr>
          <w:b/>
          <w:color w:val="auto"/>
          <w:szCs w:val="24"/>
        </w:rPr>
        <w:t> </w:t>
      </w:r>
    </w:p>
    <w:p w:rsidR="00E26B02" w:rsidRPr="00DC3FD0" w:rsidRDefault="00E26B02"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Директор Худякова Наталья Юрьевна</w:t>
      </w:r>
      <w:r w:rsidRPr="00DC3FD0">
        <w:rPr>
          <w:color w:val="auto"/>
          <w:szCs w:val="24"/>
        </w:rPr>
        <w:t> — 2 этаж блок А кабинет 207</w:t>
      </w:r>
    </w:p>
    <w:p w:rsidR="00E26B02" w:rsidRPr="00DC3FD0" w:rsidRDefault="00E26B02"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Зам. директора по УВР начальной школы Барановская Елена Анатольевна </w:t>
      </w:r>
      <w:r w:rsidRPr="00DC3FD0">
        <w:rPr>
          <w:color w:val="auto"/>
          <w:szCs w:val="24"/>
        </w:rPr>
        <w:t>— 2 этаж блок А кабинет 205</w:t>
      </w:r>
    </w:p>
    <w:p w:rsidR="00E26B02" w:rsidRPr="00DC3FD0" w:rsidRDefault="00CD6E37" w:rsidP="00C95324">
      <w:pPr>
        <w:shd w:val="clear" w:color="auto" w:fill="FFFFFF"/>
        <w:spacing w:after="0" w:line="240" w:lineRule="auto"/>
        <w:ind w:left="0" w:firstLine="0"/>
        <w:textAlignment w:val="baseline"/>
        <w:rPr>
          <w:color w:val="auto"/>
          <w:szCs w:val="24"/>
        </w:rPr>
      </w:pPr>
      <w:r>
        <w:rPr>
          <w:bCs/>
          <w:color w:val="auto"/>
          <w:szCs w:val="24"/>
          <w:bdr w:val="none" w:sz="0" w:space="0" w:color="auto" w:frame="1"/>
        </w:rPr>
        <w:t xml:space="preserve">Зам. директора по УВР </w:t>
      </w:r>
      <w:proofErr w:type="spellStart"/>
      <w:r>
        <w:rPr>
          <w:bCs/>
          <w:color w:val="auto"/>
          <w:szCs w:val="24"/>
          <w:bdr w:val="none" w:sz="0" w:space="0" w:color="auto" w:frame="1"/>
        </w:rPr>
        <w:t>Ще</w:t>
      </w:r>
      <w:r w:rsidR="00E26B02" w:rsidRPr="00DC3FD0">
        <w:rPr>
          <w:bCs/>
          <w:color w:val="auto"/>
          <w:szCs w:val="24"/>
          <w:bdr w:val="none" w:sz="0" w:space="0" w:color="auto" w:frame="1"/>
        </w:rPr>
        <w:t>кинова</w:t>
      </w:r>
      <w:proofErr w:type="spellEnd"/>
      <w:r w:rsidR="00E26B02" w:rsidRPr="00DC3FD0">
        <w:rPr>
          <w:bCs/>
          <w:color w:val="auto"/>
          <w:szCs w:val="24"/>
          <w:bdr w:val="none" w:sz="0" w:space="0" w:color="auto" w:frame="1"/>
        </w:rPr>
        <w:t xml:space="preserve"> Майя Николаевна</w:t>
      </w:r>
      <w:r w:rsidR="00E26B02" w:rsidRPr="00DC3FD0">
        <w:rPr>
          <w:color w:val="auto"/>
          <w:szCs w:val="24"/>
        </w:rPr>
        <w:t> — 2 этаж блок А кабинет 211</w:t>
      </w:r>
    </w:p>
    <w:p w:rsidR="00E26B02" w:rsidRPr="00DC3FD0" w:rsidRDefault="00E26B02"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 xml:space="preserve">Зам. директора по </w:t>
      </w:r>
      <w:r w:rsidR="00CD6E37">
        <w:rPr>
          <w:bCs/>
          <w:color w:val="auto"/>
          <w:szCs w:val="24"/>
          <w:bdr w:val="none" w:sz="0" w:space="0" w:color="auto" w:frame="1"/>
        </w:rPr>
        <w:t>УВР</w:t>
      </w:r>
      <w:r w:rsidRPr="00DC3FD0">
        <w:rPr>
          <w:bCs/>
          <w:color w:val="auto"/>
          <w:szCs w:val="24"/>
          <w:bdr w:val="none" w:sz="0" w:space="0" w:color="auto" w:frame="1"/>
        </w:rPr>
        <w:t xml:space="preserve"> </w:t>
      </w:r>
      <w:r w:rsidR="00DC3FD0">
        <w:rPr>
          <w:bCs/>
          <w:color w:val="auto"/>
          <w:szCs w:val="24"/>
          <w:bdr w:val="none" w:sz="0" w:space="0" w:color="auto" w:frame="1"/>
        </w:rPr>
        <w:t>Еремина Татьяна Владимировна</w:t>
      </w:r>
      <w:r w:rsidRPr="00DC3FD0">
        <w:rPr>
          <w:color w:val="auto"/>
          <w:szCs w:val="24"/>
        </w:rPr>
        <w:t> — 2 этаж блок А кабинет 204</w:t>
      </w:r>
    </w:p>
    <w:p w:rsidR="00CD6E37" w:rsidRDefault="00E26B02" w:rsidP="00C95324">
      <w:pPr>
        <w:shd w:val="clear" w:color="auto" w:fill="FFFFFF"/>
        <w:spacing w:after="0" w:line="240" w:lineRule="auto"/>
        <w:ind w:left="0" w:firstLine="0"/>
        <w:textAlignment w:val="baseline"/>
        <w:rPr>
          <w:bCs/>
          <w:color w:val="auto"/>
          <w:szCs w:val="24"/>
          <w:bdr w:val="none" w:sz="0" w:space="0" w:color="auto" w:frame="1"/>
        </w:rPr>
      </w:pPr>
      <w:r w:rsidRPr="00DC3FD0">
        <w:rPr>
          <w:bCs/>
          <w:color w:val="auto"/>
          <w:szCs w:val="24"/>
          <w:bdr w:val="none" w:sz="0" w:space="0" w:color="auto" w:frame="1"/>
        </w:rPr>
        <w:t>Зам. директора по В</w:t>
      </w:r>
      <w:r w:rsidR="00CD6E37">
        <w:rPr>
          <w:bCs/>
          <w:color w:val="auto"/>
          <w:szCs w:val="24"/>
          <w:bdr w:val="none" w:sz="0" w:space="0" w:color="auto" w:frame="1"/>
        </w:rPr>
        <w:t xml:space="preserve">Р Михайлова Валентина Петровна </w:t>
      </w:r>
      <w:r w:rsidR="00CD6E37" w:rsidRPr="00DC3FD0">
        <w:rPr>
          <w:color w:val="auto"/>
          <w:szCs w:val="24"/>
        </w:rPr>
        <w:t>— 2 этаж блок А кабинет 206</w:t>
      </w:r>
    </w:p>
    <w:p w:rsidR="00E26B02" w:rsidRPr="00DC3FD0" w:rsidRDefault="00CD6E37"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Зам. директора по В</w:t>
      </w:r>
      <w:r>
        <w:rPr>
          <w:bCs/>
          <w:color w:val="auto"/>
          <w:szCs w:val="24"/>
          <w:bdr w:val="none" w:sz="0" w:space="0" w:color="auto" w:frame="1"/>
        </w:rPr>
        <w:t>Р</w:t>
      </w:r>
      <w:r w:rsidRPr="00DC3FD0">
        <w:rPr>
          <w:bCs/>
          <w:color w:val="auto"/>
          <w:szCs w:val="24"/>
          <w:bdr w:val="none" w:sz="0" w:space="0" w:color="auto" w:frame="1"/>
        </w:rPr>
        <w:t xml:space="preserve"> </w:t>
      </w:r>
      <w:r w:rsidR="00E26B02" w:rsidRPr="00DC3FD0">
        <w:rPr>
          <w:bCs/>
          <w:color w:val="auto"/>
          <w:szCs w:val="24"/>
          <w:bdr w:val="none" w:sz="0" w:space="0" w:color="auto" w:frame="1"/>
        </w:rPr>
        <w:t xml:space="preserve">Губкина Елена Александровна </w:t>
      </w:r>
      <w:r w:rsidR="00E26B02" w:rsidRPr="00DC3FD0">
        <w:rPr>
          <w:color w:val="auto"/>
          <w:szCs w:val="24"/>
        </w:rPr>
        <w:t>— 2 этаж блок А кабинет 206</w:t>
      </w:r>
    </w:p>
    <w:p w:rsidR="00E26B02" w:rsidRPr="00DC3FD0" w:rsidRDefault="00E26B02"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Зам. директора по АХ</w:t>
      </w:r>
      <w:r w:rsidR="00A009CD" w:rsidRPr="00DC3FD0">
        <w:rPr>
          <w:bCs/>
          <w:color w:val="auto"/>
          <w:szCs w:val="24"/>
          <w:bdr w:val="none" w:sz="0" w:space="0" w:color="auto" w:frame="1"/>
        </w:rPr>
        <w:t>Р Гончаров Сергей Александрович</w:t>
      </w:r>
      <w:r w:rsidRPr="00DC3FD0">
        <w:rPr>
          <w:bCs/>
          <w:color w:val="auto"/>
          <w:szCs w:val="24"/>
          <w:bdr w:val="none" w:sz="0" w:space="0" w:color="auto" w:frame="1"/>
        </w:rPr>
        <w:t> </w:t>
      </w:r>
      <w:r w:rsidRPr="00DC3FD0">
        <w:rPr>
          <w:color w:val="auto"/>
          <w:szCs w:val="24"/>
        </w:rPr>
        <w:t>— 2 этаж блок А кабинет 201</w:t>
      </w:r>
    </w:p>
    <w:p w:rsidR="00E26B02" w:rsidRPr="00DC3FD0" w:rsidRDefault="00E26B02"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Зам. директора по ИКТ Худяков Денис Геннадьевич</w:t>
      </w:r>
      <w:r w:rsidRPr="00DC3FD0">
        <w:rPr>
          <w:color w:val="auto"/>
          <w:szCs w:val="24"/>
        </w:rPr>
        <w:t> — 2 этаж блок А кабинет 202</w:t>
      </w:r>
    </w:p>
    <w:p w:rsidR="00E26B02" w:rsidRPr="00DC3FD0" w:rsidRDefault="00E26B02" w:rsidP="00C95324">
      <w:pPr>
        <w:shd w:val="clear" w:color="auto" w:fill="FFFFFF"/>
        <w:spacing w:after="0" w:line="240" w:lineRule="auto"/>
        <w:ind w:left="0" w:firstLine="0"/>
        <w:textAlignment w:val="baseline"/>
        <w:rPr>
          <w:color w:val="auto"/>
          <w:szCs w:val="24"/>
        </w:rPr>
      </w:pPr>
      <w:r w:rsidRPr="00DC3FD0">
        <w:rPr>
          <w:bCs/>
          <w:color w:val="auto"/>
          <w:szCs w:val="24"/>
          <w:bdr w:val="none" w:sz="0" w:space="0" w:color="auto" w:frame="1"/>
        </w:rPr>
        <w:t xml:space="preserve">Зам. директора по безопасности Бовин Владислав </w:t>
      </w:r>
      <w:r w:rsidR="00CD6E37">
        <w:rPr>
          <w:bCs/>
          <w:color w:val="auto"/>
          <w:szCs w:val="24"/>
          <w:bdr w:val="none" w:sz="0" w:space="0" w:color="auto" w:frame="1"/>
        </w:rPr>
        <w:t>Владимирович</w:t>
      </w:r>
      <w:r w:rsidRPr="00DC3FD0">
        <w:rPr>
          <w:color w:val="auto"/>
          <w:szCs w:val="24"/>
        </w:rPr>
        <w:t> — 2 этаж блок А кабинет 210</w:t>
      </w:r>
    </w:p>
    <w:p w:rsidR="00E26B02" w:rsidRPr="00C95324" w:rsidRDefault="00E26B02" w:rsidP="00C95324">
      <w:pPr>
        <w:spacing w:after="0" w:line="240" w:lineRule="auto"/>
        <w:ind w:left="0" w:firstLine="0"/>
        <w:rPr>
          <w:rFonts w:eastAsiaTheme="minorHAnsi"/>
          <w:b/>
          <w:color w:val="auto"/>
          <w:szCs w:val="24"/>
          <w:lang w:eastAsia="en-US"/>
        </w:rPr>
      </w:pPr>
      <w:r w:rsidRPr="00C95324">
        <w:rPr>
          <w:rFonts w:eastAsiaTheme="minorHAnsi"/>
          <w:b/>
          <w:color w:val="auto"/>
          <w:szCs w:val="24"/>
          <w:lang w:eastAsia="en-US"/>
        </w:rPr>
        <w:br w:type="page"/>
      </w:r>
    </w:p>
    <w:p w:rsidR="00E26B02" w:rsidRPr="00C95324" w:rsidRDefault="00E26B02" w:rsidP="00C95324">
      <w:pPr>
        <w:numPr>
          <w:ilvl w:val="0"/>
          <w:numId w:val="8"/>
        </w:numPr>
        <w:spacing w:after="0" w:line="240" w:lineRule="auto"/>
        <w:contextualSpacing/>
        <w:jc w:val="left"/>
        <w:rPr>
          <w:b/>
          <w:color w:val="auto"/>
          <w:szCs w:val="24"/>
        </w:rPr>
      </w:pPr>
      <w:r w:rsidRPr="00C95324">
        <w:rPr>
          <w:b/>
          <w:bCs/>
          <w:szCs w:val="24"/>
        </w:rPr>
        <w:lastRenderedPageBreak/>
        <w:t>Контингент образовательного учреждения</w:t>
      </w:r>
    </w:p>
    <w:p w:rsidR="00FB16B0" w:rsidRPr="00C95324" w:rsidRDefault="00FB16B0" w:rsidP="00C95324">
      <w:pPr>
        <w:spacing w:after="0" w:line="240" w:lineRule="auto"/>
        <w:ind w:left="360" w:firstLine="0"/>
        <w:contextualSpacing/>
        <w:jc w:val="left"/>
        <w:rPr>
          <w:b/>
          <w:color w:val="auto"/>
          <w:szCs w:val="24"/>
        </w:rPr>
      </w:pPr>
    </w:p>
    <w:p w:rsidR="00E26B02" w:rsidRPr="00C95324" w:rsidRDefault="00E26B02" w:rsidP="00C95324">
      <w:pPr>
        <w:spacing w:after="0" w:line="240" w:lineRule="auto"/>
        <w:ind w:left="720" w:firstLine="0"/>
        <w:contextualSpacing/>
        <w:rPr>
          <w:bCs/>
          <w:szCs w:val="24"/>
        </w:rPr>
      </w:pPr>
    </w:p>
    <w:tbl>
      <w:tblPr>
        <w:tblStyle w:val="2"/>
        <w:tblW w:w="0" w:type="auto"/>
        <w:tblInd w:w="284" w:type="dxa"/>
        <w:tblLook w:val="04A0" w:firstRow="1" w:lastRow="0" w:firstColumn="1" w:lastColumn="0" w:noHBand="0" w:noVBand="1"/>
      </w:tblPr>
      <w:tblGrid>
        <w:gridCol w:w="4814"/>
        <w:gridCol w:w="5097"/>
      </w:tblGrid>
      <w:tr w:rsidR="00E26B02" w:rsidRPr="00C95324" w:rsidTr="00CD6E37">
        <w:tc>
          <w:tcPr>
            <w:tcW w:w="4814" w:type="dxa"/>
          </w:tcPr>
          <w:p w:rsidR="00CD6E37" w:rsidRPr="00C95324" w:rsidRDefault="00CD6E37" w:rsidP="00CD6E37">
            <w:pPr>
              <w:spacing w:after="0" w:line="240" w:lineRule="auto"/>
              <w:contextualSpacing/>
              <w:jc w:val="center"/>
              <w:rPr>
                <w:b/>
                <w:bCs/>
                <w:szCs w:val="24"/>
              </w:rPr>
            </w:pPr>
            <w:r w:rsidRPr="00C95324">
              <w:rPr>
                <w:b/>
                <w:bCs/>
                <w:szCs w:val="24"/>
              </w:rPr>
              <w:t>Общая численность обучающихся</w:t>
            </w:r>
          </w:p>
          <w:p w:rsidR="00CD6E37" w:rsidRPr="00C95324" w:rsidRDefault="00CD6E37" w:rsidP="00CD6E37">
            <w:pPr>
              <w:spacing w:after="0" w:line="240" w:lineRule="auto"/>
              <w:contextualSpacing/>
              <w:jc w:val="center"/>
              <w:rPr>
                <w:b/>
                <w:bCs/>
                <w:szCs w:val="24"/>
              </w:rPr>
            </w:pPr>
            <w:r>
              <w:rPr>
                <w:b/>
                <w:bCs/>
                <w:szCs w:val="24"/>
              </w:rPr>
              <w:t>в 2024-2025</w:t>
            </w:r>
            <w:r w:rsidRPr="00C95324">
              <w:rPr>
                <w:b/>
                <w:bCs/>
                <w:szCs w:val="24"/>
              </w:rPr>
              <w:t xml:space="preserve"> учебном году</w:t>
            </w:r>
          </w:p>
          <w:p w:rsidR="00E26B02" w:rsidRPr="00C95324" w:rsidRDefault="00E26B02" w:rsidP="00C95324">
            <w:pPr>
              <w:spacing w:after="0" w:line="240" w:lineRule="auto"/>
              <w:ind w:left="720" w:firstLine="0"/>
              <w:contextualSpacing/>
              <w:jc w:val="center"/>
              <w:rPr>
                <w:b/>
                <w:color w:val="auto"/>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85"/>
              <w:gridCol w:w="2268"/>
            </w:tblGrid>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hideMark/>
                </w:tcPr>
                <w:p w:rsidR="00CD6E37" w:rsidRPr="00C95324" w:rsidRDefault="00CD6E37" w:rsidP="00CD6E37">
                  <w:pPr>
                    <w:spacing w:after="0" w:line="240" w:lineRule="auto"/>
                    <w:ind w:left="0" w:firstLine="0"/>
                    <w:jc w:val="center"/>
                    <w:rPr>
                      <w:b/>
                      <w:color w:val="auto"/>
                      <w:szCs w:val="24"/>
                    </w:rPr>
                  </w:pPr>
                  <w:r w:rsidRPr="00C95324">
                    <w:rPr>
                      <w:b/>
                      <w:bCs/>
                      <w:szCs w:val="24"/>
                    </w:rPr>
                    <w:t>Параллели классов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CD6E37" w:rsidRPr="00C95324" w:rsidRDefault="00CD6E37" w:rsidP="00CD6E37">
                  <w:pPr>
                    <w:spacing w:after="0" w:line="240" w:lineRule="auto"/>
                    <w:ind w:left="0" w:firstLine="0"/>
                    <w:jc w:val="center"/>
                    <w:rPr>
                      <w:b/>
                      <w:color w:val="auto"/>
                      <w:szCs w:val="24"/>
                    </w:rPr>
                  </w:pPr>
                  <w:r w:rsidRPr="00C95324">
                    <w:rPr>
                      <w:b/>
                      <w:bCs/>
                      <w:szCs w:val="24"/>
                    </w:rPr>
                    <w:t>Количество классов</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8</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7</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9</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4</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10</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5</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7</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6</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6</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7</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9</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8</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10</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9</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8</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10</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2</w:t>
                  </w:r>
                </w:p>
              </w:tc>
            </w:tr>
            <w:tr w:rsidR="00CD6E37" w:rsidRPr="00C95324" w:rsidTr="00E26B02">
              <w:tc>
                <w:tcPr>
                  <w:tcW w:w="2285"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11</w:t>
                  </w:r>
                </w:p>
              </w:tc>
              <w:tc>
                <w:tcPr>
                  <w:tcW w:w="2268" w:type="dxa"/>
                  <w:tcBorders>
                    <w:top w:val="single" w:sz="4" w:space="0" w:color="auto"/>
                    <w:left w:val="single" w:sz="4" w:space="0" w:color="auto"/>
                    <w:bottom w:val="single" w:sz="4" w:space="0" w:color="auto"/>
                    <w:right w:val="single" w:sz="4" w:space="0" w:color="auto"/>
                  </w:tcBorders>
                  <w:vAlign w:val="center"/>
                </w:tcPr>
                <w:p w:rsidR="00CD6E37" w:rsidRPr="00C95324" w:rsidRDefault="00CD6E37" w:rsidP="00CD6E37">
                  <w:pPr>
                    <w:spacing w:after="0" w:line="240" w:lineRule="auto"/>
                    <w:ind w:left="0" w:firstLine="0"/>
                    <w:jc w:val="center"/>
                    <w:rPr>
                      <w:b/>
                      <w:bCs/>
                      <w:szCs w:val="24"/>
                    </w:rPr>
                  </w:pPr>
                  <w:r w:rsidRPr="00C95324">
                    <w:rPr>
                      <w:b/>
                      <w:bCs/>
                      <w:szCs w:val="24"/>
                    </w:rPr>
                    <w:t>1</w:t>
                  </w:r>
                </w:p>
              </w:tc>
            </w:tr>
          </w:tbl>
          <w:p w:rsidR="00E26B02" w:rsidRPr="00C95324" w:rsidRDefault="00E26B02" w:rsidP="00C95324">
            <w:pPr>
              <w:spacing w:after="0" w:line="240" w:lineRule="auto"/>
              <w:ind w:left="0" w:firstLine="0"/>
              <w:jc w:val="center"/>
              <w:rPr>
                <w:b/>
                <w:bCs/>
                <w:szCs w:val="24"/>
              </w:rPr>
            </w:pPr>
          </w:p>
          <w:p w:rsidR="00E26B02" w:rsidRPr="00C95324" w:rsidRDefault="00E26B02" w:rsidP="00C95324">
            <w:pPr>
              <w:spacing w:after="0" w:line="240" w:lineRule="auto"/>
              <w:ind w:left="0" w:firstLine="0"/>
              <w:contextualSpacing/>
              <w:jc w:val="center"/>
              <w:rPr>
                <w:b/>
                <w:bCs/>
                <w:szCs w:val="24"/>
              </w:rPr>
            </w:pPr>
          </w:p>
        </w:tc>
        <w:tc>
          <w:tcPr>
            <w:tcW w:w="5097" w:type="dxa"/>
          </w:tcPr>
          <w:p w:rsidR="00CD6E37" w:rsidRPr="00C95324" w:rsidRDefault="00CD6E37" w:rsidP="00CD6E37">
            <w:pPr>
              <w:spacing w:after="0" w:line="240" w:lineRule="auto"/>
              <w:contextualSpacing/>
              <w:jc w:val="center"/>
              <w:rPr>
                <w:b/>
                <w:bCs/>
                <w:szCs w:val="24"/>
              </w:rPr>
            </w:pPr>
            <w:r w:rsidRPr="00C95324">
              <w:rPr>
                <w:b/>
                <w:bCs/>
                <w:szCs w:val="24"/>
              </w:rPr>
              <w:t>Общая численность обучающихся</w:t>
            </w:r>
          </w:p>
          <w:p w:rsidR="00CD6E37" w:rsidRPr="00C95324" w:rsidRDefault="00CD6E37" w:rsidP="00CD6E37">
            <w:pPr>
              <w:spacing w:after="0" w:line="240" w:lineRule="auto"/>
              <w:contextualSpacing/>
              <w:jc w:val="center"/>
              <w:rPr>
                <w:b/>
                <w:bCs/>
                <w:szCs w:val="24"/>
              </w:rPr>
            </w:pPr>
            <w:r>
              <w:rPr>
                <w:b/>
                <w:bCs/>
                <w:szCs w:val="24"/>
              </w:rPr>
              <w:t>в 2025-2026</w:t>
            </w:r>
            <w:r w:rsidRPr="00C95324">
              <w:rPr>
                <w:b/>
                <w:bCs/>
                <w:szCs w:val="24"/>
              </w:rPr>
              <w:t xml:space="preserve"> учебном году</w:t>
            </w:r>
          </w:p>
          <w:p w:rsidR="00E26B02" w:rsidRPr="00C95324" w:rsidRDefault="00E26B02" w:rsidP="00C95324">
            <w:pPr>
              <w:spacing w:after="0" w:line="240" w:lineRule="auto"/>
              <w:ind w:left="720" w:firstLine="0"/>
              <w:contextualSpacing/>
              <w:jc w:val="center"/>
              <w:rPr>
                <w:b/>
                <w:color w:val="auto"/>
                <w:szCs w:val="24"/>
              </w:rPr>
            </w:pPr>
          </w:p>
          <w:tbl>
            <w:tblPr>
              <w:tblW w:w="0" w:type="auto"/>
              <w:tblInd w:w="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68"/>
              <w:gridCol w:w="2410"/>
            </w:tblGrid>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hideMark/>
                </w:tcPr>
                <w:p w:rsidR="00E26B02" w:rsidRPr="00C95324" w:rsidRDefault="00E26B02" w:rsidP="00C95324">
                  <w:pPr>
                    <w:spacing w:after="0" w:line="240" w:lineRule="auto"/>
                    <w:ind w:left="0" w:firstLine="0"/>
                    <w:jc w:val="center"/>
                    <w:rPr>
                      <w:b/>
                      <w:color w:val="auto"/>
                      <w:szCs w:val="24"/>
                    </w:rPr>
                  </w:pPr>
                  <w:r w:rsidRPr="00C95324">
                    <w:rPr>
                      <w:b/>
                      <w:bCs/>
                      <w:szCs w:val="24"/>
                    </w:rPr>
                    <w:t>Параллели классов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E26B02" w:rsidRPr="00C95324" w:rsidRDefault="00E26B02" w:rsidP="00C95324">
                  <w:pPr>
                    <w:spacing w:after="0" w:line="240" w:lineRule="auto"/>
                    <w:ind w:left="0" w:firstLine="0"/>
                    <w:jc w:val="center"/>
                    <w:rPr>
                      <w:b/>
                      <w:color w:val="auto"/>
                      <w:szCs w:val="24"/>
                    </w:rPr>
                  </w:pPr>
                  <w:r w:rsidRPr="00C95324">
                    <w:rPr>
                      <w:b/>
                      <w:bCs/>
                      <w:szCs w:val="24"/>
                    </w:rPr>
                    <w:t>Количество классов</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6</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7</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3</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7</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9</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10</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6</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7</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7</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6</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8</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9</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9</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9</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10</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2</w:t>
                  </w:r>
                </w:p>
              </w:tc>
            </w:tr>
            <w:tr w:rsidR="00E26B02" w:rsidRPr="00C95324" w:rsidTr="00E26B02">
              <w:tc>
                <w:tcPr>
                  <w:tcW w:w="2268" w:type="dxa"/>
                  <w:tcBorders>
                    <w:top w:val="single" w:sz="4" w:space="0" w:color="auto"/>
                    <w:left w:val="single" w:sz="4" w:space="0" w:color="auto"/>
                    <w:bottom w:val="single" w:sz="4" w:space="0" w:color="auto"/>
                    <w:right w:val="single" w:sz="4" w:space="0" w:color="auto"/>
                  </w:tcBorders>
                  <w:vAlign w:val="center"/>
                </w:tcPr>
                <w:p w:rsidR="00E26B02" w:rsidRPr="00C95324" w:rsidRDefault="00E26B02" w:rsidP="00C95324">
                  <w:pPr>
                    <w:spacing w:after="0" w:line="240" w:lineRule="auto"/>
                    <w:ind w:left="0" w:firstLine="0"/>
                    <w:jc w:val="center"/>
                    <w:rPr>
                      <w:b/>
                      <w:bCs/>
                      <w:szCs w:val="24"/>
                    </w:rPr>
                  </w:pPr>
                  <w:r w:rsidRPr="00C95324">
                    <w:rPr>
                      <w:b/>
                      <w:bCs/>
                      <w:szCs w:val="24"/>
                    </w:rPr>
                    <w:t>11</w:t>
                  </w:r>
                </w:p>
              </w:tc>
              <w:tc>
                <w:tcPr>
                  <w:tcW w:w="2410" w:type="dxa"/>
                  <w:tcBorders>
                    <w:top w:val="single" w:sz="4" w:space="0" w:color="auto"/>
                    <w:left w:val="single" w:sz="4" w:space="0" w:color="auto"/>
                    <w:bottom w:val="single" w:sz="4" w:space="0" w:color="auto"/>
                    <w:right w:val="single" w:sz="4" w:space="0" w:color="auto"/>
                  </w:tcBorders>
                  <w:vAlign w:val="center"/>
                </w:tcPr>
                <w:p w:rsidR="00E26B02" w:rsidRPr="00C95324" w:rsidRDefault="00CD6E37" w:rsidP="00C95324">
                  <w:pPr>
                    <w:spacing w:after="0" w:line="240" w:lineRule="auto"/>
                    <w:ind w:left="0" w:firstLine="0"/>
                    <w:jc w:val="center"/>
                    <w:rPr>
                      <w:b/>
                      <w:bCs/>
                      <w:szCs w:val="24"/>
                    </w:rPr>
                  </w:pPr>
                  <w:r>
                    <w:rPr>
                      <w:b/>
                      <w:bCs/>
                      <w:szCs w:val="24"/>
                    </w:rPr>
                    <w:t>2</w:t>
                  </w:r>
                </w:p>
              </w:tc>
            </w:tr>
          </w:tbl>
          <w:p w:rsidR="00E26B02" w:rsidRPr="00C95324" w:rsidRDefault="00E26B02" w:rsidP="00C95324">
            <w:pPr>
              <w:spacing w:after="0" w:line="240" w:lineRule="auto"/>
              <w:ind w:left="0" w:firstLine="0"/>
              <w:jc w:val="center"/>
              <w:rPr>
                <w:b/>
                <w:color w:val="auto"/>
                <w:szCs w:val="24"/>
              </w:rPr>
            </w:pPr>
          </w:p>
          <w:p w:rsidR="00E26B02" w:rsidRPr="00C95324" w:rsidRDefault="00E26B02" w:rsidP="00C95324">
            <w:pPr>
              <w:spacing w:after="0" w:line="240" w:lineRule="auto"/>
              <w:ind w:left="0" w:firstLine="0"/>
              <w:contextualSpacing/>
              <w:jc w:val="center"/>
              <w:rPr>
                <w:b/>
                <w:bCs/>
                <w:szCs w:val="24"/>
              </w:rPr>
            </w:pPr>
          </w:p>
        </w:tc>
      </w:tr>
    </w:tbl>
    <w:p w:rsidR="00E26B02" w:rsidRPr="00C95324" w:rsidRDefault="00E26B02" w:rsidP="00C95324">
      <w:pPr>
        <w:spacing w:after="0" w:line="240" w:lineRule="auto"/>
        <w:ind w:left="720" w:firstLine="0"/>
        <w:contextualSpacing/>
        <w:rPr>
          <w:bCs/>
          <w:szCs w:val="24"/>
        </w:rPr>
      </w:pPr>
    </w:p>
    <w:p w:rsidR="00E26B02" w:rsidRPr="00C95324" w:rsidRDefault="00E26B02" w:rsidP="00C95324">
      <w:pPr>
        <w:spacing w:after="160" w:line="240" w:lineRule="auto"/>
        <w:jc w:val="left"/>
        <w:rPr>
          <w:color w:val="auto"/>
          <w:szCs w:val="24"/>
        </w:rPr>
      </w:pPr>
      <w:r w:rsidRPr="00C95324">
        <w:rPr>
          <w:rFonts w:eastAsiaTheme="minorHAnsi"/>
          <w:b/>
          <w:color w:val="auto"/>
          <w:szCs w:val="24"/>
          <w:lang w:eastAsia="en-US"/>
        </w:rPr>
        <w:br w:type="page"/>
      </w:r>
    </w:p>
    <w:p w:rsidR="000676E5" w:rsidRPr="00C95324" w:rsidRDefault="00D63A0B" w:rsidP="00C95324">
      <w:pPr>
        <w:spacing w:after="160" w:line="240" w:lineRule="auto"/>
        <w:ind w:left="0" w:firstLine="0"/>
        <w:jc w:val="left"/>
        <w:rPr>
          <w:rFonts w:eastAsiaTheme="minorHAnsi"/>
          <w:color w:val="auto"/>
          <w:szCs w:val="24"/>
          <w:shd w:val="clear" w:color="auto" w:fill="FFFFFF"/>
          <w:lang w:eastAsia="en-US"/>
        </w:rPr>
      </w:pPr>
      <w:r w:rsidRPr="00C95324">
        <w:rPr>
          <w:rFonts w:eastAsiaTheme="minorHAnsi"/>
          <w:b/>
          <w:bCs/>
          <w:color w:val="auto"/>
          <w:szCs w:val="24"/>
          <w:shd w:val="clear" w:color="auto" w:fill="FFFFFF"/>
          <w:lang w:eastAsia="en-US"/>
        </w:rPr>
        <w:lastRenderedPageBreak/>
        <w:t xml:space="preserve">4. </w:t>
      </w:r>
      <w:r w:rsidR="0069743C" w:rsidRPr="00C95324">
        <w:rPr>
          <w:rFonts w:eastAsiaTheme="minorHAnsi"/>
          <w:b/>
          <w:bCs/>
          <w:color w:val="auto"/>
          <w:szCs w:val="24"/>
          <w:shd w:val="clear" w:color="auto" w:fill="FFFFFF"/>
          <w:lang w:eastAsia="en-US"/>
        </w:rPr>
        <w:t>Обязательная информация</w:t>
      </w:r>
      <w:r w:rsidR="000676E5" w:rsidRPr="00C95324">
        <w:rPr>
          <w:rFonts w:eastAsiaTheme="minorHAnsi"/>
          <w:b/>
          <w:bCs/>
          <w:color w:val="auto"/>
          <w:szCs w:val="24"/>
          <w:shd w:val="clear" w:color="auto" w:fill="FFFFFF"/>
          <w:lang w:eastAsia="en-US"/>
        </w:rPr>
        <w:t xml:space="preserve"> о системе образования, подлежащ</w:t>
      </w:r>
      <w:r w:rsidR="0069743C" w:rsidRPr="00C95324">
        <w:rPr>
          <w:rFonts w:eastAsiaTheme="minorHAnsi"/>
          <w:b/>
          <w:bCs/>
          <w:color w:val="auto"/>
          <w:szCs w:val="24"/>
          <w:shd w:val="clear" w:color="auto" w:fill="FFFFFF"/>
          <w:lang w:eastAsia="en-US"/>
        </w:rPr>
        <w:t>ая</w:t>
      </w:r>
      <w:r w:rsidR="000676E5" w:rsidRPr="00C95324">
        <w:rPr>
          <w:rFonts w:eastAsiaTheme="minorHAnsi"/>
          <w:b/>
          <w:bCs/>
          <w:color w:val="auto"/>
          <w:szCs w:val="24"/>
          <w:shd w:val="clear" w:color="auto" w:fill="FFFFFF"/>
          <w:lang w:eastAsia="en-US"/>
        </w:rPr>
        <w:t xml:space="preserve"> мониторингу</w:t>
      </w:r>
      <w:r w:rsidR="000676E5" w:rsidRPr="00C95324">
        <w:rPr>
          <w:rFonts w:eastAsiaTheme="minorHAnsi"/>
          <w:b/>
          <w:bCs/>
          <w:color w:val="auto"/>
          <w:szCs w:val="24"/>
          <w:lang w:eastAsia="en-US"/>
        </w:rPr>
        <w:t xml:space="preserve"> </w:t>
      </w:r>
      <w:r w:rsidR="000676E5" w:rsidRPr="00C95324">
        <w:rPr>
          <w:rFonts w:eastAsiaTheme="minorHAnsi"/>
          <w:b/>
          <w:bCs/>
          <w:color w:val="auto"/>
          <w:szCs w:val="24"/>
          <w:shd w:val="clear" w:color="auto" w:fill="FFFFFF"/>
          <w:lang w:eastAsia="en-US"/>
        </w:rPr>
        <w:t>(утв. </w:t>
      </w:r>
      <w:hyperlink r:id="rId11" w:history="1">
        <w:r w:rsidR="000676E5" w:rsidRPr="00C95324">
          <w:rPr>
            <w:rFonts w:eastAsiaTheme="minorHAnsi"/>
            <w:b/>
            <w:bCs/>
            <w:color w:val="auto"/>
            <w:szCs w:val="24"/>
            <w:shd w:val="clear" w:color="auto" w:fill="FFFFFF"/>
            <w:lang w:eastAsia="en-US"/>
          </w:rPr>
          <w:t>постановлением</w:t>
        </w:r>
      </w:hyperlink>
      <w:r w:rsidR="000676E5" w:rsidRPr="00C95324">
        <w:rPr>
          <w:rFonts w:eastAsiaTheme="minorHAnsi"/>
          <w:b/>
          <w:bCs/>
          <w:color w:val="auto"/>
          <w:szCs w:val="24"/>
          <w:shd w:val="clear" w:color="auto" w:fill="FFFFFF"/>
          <w:lang w:eastAsia="en-US"/>
        </w:rPr>
        <w:t> Правительства РФ от 5 августа 2013 г. N 662)</w:t>
      </w:r>
    </w:p>
    <w:p w:rsidR="000676E5" w:rsidRPr="00C95324" w:rsidRDefault="00D63A0B" w:rsidP="00C95324">
      <w:pPr>
        <w:shd w:val="clear" w:color="auto" w:fill="FFFFFF"/>
        <w:spacing w:after="300" w:line="240" w:lineRule="auto"/>
        <w:ind w:left="0" w:firstLine="0"/>
        <w:rPr>
          <w:b/>
          <w:color w:val="auto"/>
          <w:szCs w:val="24"/>
        </w:rPr>
      </w:pPr>
      <w:r w:rsidRPr="00C95324">
        <w:rPr>
          <w:b/>
          <w:color w:val="auto"/>
          <w:szCs w:val="24"/>
        </w:rPr>
        <w:t>4</w:t>
      </w:r>
      <w:r w:rsidR="00CD1B88" w:rsidRPr="00C95324">
        <w:rPr>
          <w:b/>
          <w:color w:val="auto"/>
          <w:szCs w:val="24"/>
        </w:rPr>
        <w:t>.1</w:t>
      </w:r>
      <w:r w:rsidR="000676E5" w:rsidRPr="00C95324">
        <w:rPr>
          <w:b/>
          <w:color w:val="auto"/>
          <w:szCs w:val="24"/>
        </w:rPr>
        <w:t xml:space="preserve">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p w:rsidR="00CD1B88" w:rsidRPr="00C95324" w:rsidRDefault="000676E5" w:rsidP="00C95324">
      <w:pPr>
        <w:spacing w:after="0" w:line="240" w:lineRule="auto"/>
        <w:ind w:left="0" w:firstLine="708"/>
        <w:rPr>
          <w:rFonts w:eastAsiaTheme="minorHAnsi"/>
          <w:color w:val="auto"/>
          <w:szCs w:val="24"/>
          <w:lang w:eastAsia="en-US"/>
        </w:rPr>
      </w:pPr>
      <w:r w:rsidRPr="00C95324">
        <w:rPr>
          <w:rStyle w:val="sc-fhsyak"/>
          <w:spacing w:val="-5"/>
          <w:szCs w:val="24"/>
          <w:bdr w:val="none" w:sz="0" w:space="0" w:color="auto" w:frame="1"/>
        </w:rPr>
        <w:t>Доступность образования в России регулируется Конституцией РФ и Федеральным законом "Об образовании". Согласно закону, каждый гражданин имеет право на получение бесплатного начального общего, основного общего и среднего общего образования в государственных образовательных учреждениях.</w:t>
      </w:r>
      <w:r w:rsidR="00CD1B88" w:rsidRPr="00C95324">
        <w:rPr>
          <w:rFonts w:eastAsiaTheme="minorHAnsi"/>
          <w:color w:val="auto"/>
          <w:szCs w:val="24"/>
          <w:lang w:eastAsia="en-US"/>
        </w:rPr>
        <w:t xml:space="preserve"> Школа обеспечивает общедоступность и бесплатность на всех ступенях обучения (начальная, основная и старшая школа) дистанционное и индивидуальное обучение на дому </w:t>
      </w:r>
      <w:r w:rsidR="00FB16B0" w:rsidRPr="00C95324">
        <w:rPr>
          <w:rFonts w:eastAsiaTheme="minorHAnsi"/>
          <w:color w:val="auto"/>
          <w:szCs w:val="24"/>
          <w:lang w:eastAsia="en-US"/>
        </w:rPr>
        <w:t>обучающи</w:t>
      </w:r>
      <w:r w:rsidR="00CD1B88" w:rsidRPr="00C95324">
        <w:rPr>
          <w:rFonts w:eastAsiaTheme="minorHAnsi"/>
          <w:color w:val="auto"/>
          <w:szCs w:val="24"/>
          <w:lang w:eastAsia="en-US"/>
        </w:rPr>
        <w:t>мся, имеющим медицинское заключение.</w:t>
      </w:r>
    </w:p>
    <w:p w:rsidR="000676E5" w:rsidRPr="00C95324" w:rsidRDefault="000676E5" w:rsidP="00C95324">
      <w:pPr>
        <w:pStyle w:val="sc-uhnf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spacing w:val="-5"/>
        </w:rPr>
      </w:pPr>
    </w:p>
    <w:p w:rsidR="00D63A0B" w:rsidRPr="00C95324" w:rsidRDefault="00D63A0B" w:rsidP="00C95324">
      <w:pPr>
        <w:spacing w:after="160" w:line="240" w:lineRule="auto"/>
        <w:ind w:left="0" w:firstLine="0"/>
        <w:jc w:val="left"/>
        <w:rPr>
          <w:b/>
          <w:color w:val="auto"/>
          <w:szCs w:val="24"/>
        </w:rPr>
      </w:pPr>
      <w:r w:rsidRPr="00C95324">
        <w:rPr>
          <w:b/>
          <w:color w:val="auto"/>
          <w:szCs w:val="24"/>
        </w:rPr>
        <w:br w:type="page"/>
      </w:r>
    </w:p>
    <w:p w:rsidR="000676E5" w:rsidRPr="00C95324" w:rsidRDefault="00D63A0B" w:rsidP="00C95324">
      <w:pPr>
        <w:shd w:val="clear" w:color="auto" w:fill="FFFFFF"/>
        <w:spacing w:after="300" w:line="240" w:lineRule="auto"/>
        <w:ind w:left="0" w:firstLine="0"/>
        <w:rPr>
          <w:b/>
          <w:color w:val="auto"/>
          <w:szCs w:val="24"/>
        </w:rPr>
      </w:pPr>
      <w:r w:rsidRPr="00C95324">
        <w:rPr>
          <w:b/>
          <w:color w:val="auto"/>
          <w:szCs w:val="24"/>
        </w:rPr>
        <w:lastRenderedPageBreak/>
        <w:t>4</w:t>
      </w:r>
      <w:r w:rsidR="00DB3889" w:rsidRPr="00C95324">
        <w:rPr>
          <w:b/>
          <w:color w:val="auto"/>
          <w:szCs w:val="24"/>
        </w:rPr>
        <w:t xml:space="preserve">.2 </w:t>
      </w:r>
      <w:r w:rsidR="000676E5" w:rsidRPr="00C95324">
        <w:rPr>
          <w:b/>
          <w:color w:val="auto"/>
          <w:szCs w:val="24"/>
        </w:rPr>
        <w:t>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w:t>
      </w:r>
      <w:r w:rsidR="0069743C" w:rsidRPr="00C95324">
        <w:rPr>
          <w:b/>
          <w:color w:val="auto"/>
          <w:szCs w:val="24"/>
        </w:rPr>
        <w:t>я и среднего общего образования</w:t>
      </w:r>
    </w:p>
    <w:p w:rsidR="000676E5" w:rsidRPr="00C95324" w:rsidRDefault="00DB3889"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tab/>
      </w:r>
      <w:r w:rsidR="000676E5" w:rsidRPr="00C95324">
        <w:rPr>
          <w:color w:val="auto"/>
          <w:spacing w:val="-5"/>
          <w:szCs w:val="24"/>
          <w:bdr w:val="none" w:sz="0" w:space="0" w:color="auto" w:frame="1"/>
        </w:rPr>
        <w:t>Содержание образовательной деятельности и организация образовательного процесса по образовательным программам начального общего, основного общего и среднего общего образования регулируются федеральными государственными образовательными стандартами (ФГОС). Эти стандарты определяют требования к структуре основных образовательных программ, условиям реализации и результатам освоения программ.</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Содержание образовательной деятельности</w:t>
      </w:r>
      <w:r w:rsidR="00DB3889" w:rsidRPr="00C95324">
        <w:rPr>
          <w:b/>
          <w:bCs/>
          <w:color w:val="auto"/>
          <w:spacing w:val="-5"/>
          <w:kern w:val="36"/>
          <w:szCs w:val="24"/>
          <w:bdr w:val="none" w:sz="0" w:space="0" w:color="auto" w:frame="1"/>
        </w:rPr>
        <w:t>:</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Начальное общее образование</w:t>
      </w:r>
      <w:r w:rsidRPr="00C95324">
        <w:rPr>
          <w:color w:val="auto"/>
          <w:spacing w:val="-5"/>
          <w:szCs w:val="24"/>
          <w:bdr w:val="none" w:sz="0" w:space="0" w:color="auto" w:frame="1"/>
        </w:rPr>
        <w:t> (1-4 классы):</w:t>
      </w:r>
    </w:p>
    <w:p w:rsidR="000676E5" w:rsidRPr="00C95324" w:rsidRDefault="000676E5" w:rsidP="00C9532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Обучение чтению, письму, математике, основам окружающего мира.</w:t>
      </w:r>
    </w:p>
    <w:p w:rsidR="000676E5" w:rsidRPr="00C95324" w:rsidRDefault="000676E5" w:rsidP="00C9532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Развитие познавательных способностей, творческих наклонностей и коммуникативных навыков.</w:t>
      </w:r>
    </w:p>
    <w:p w:rsidR="000676E5" w:rsidRPr="00C95324" w:rsidRDefault="000676E5" w:rsidP="00C95324">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Формирование элементарных представлений о здоровом образе жизни.</w:t>
      </w:r>
    </w:p>
    <w:p w:rsidR="00FB16B0" w:rsidRPr="00C95324" w:rsidRDefault="00FB16B0"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0"/>
        <w:jc w:val="left"/>
        <w:textAlignment w:val="baseline"/>
        <w:rPr>
          <w:color w:val="auto"/>
          <w:spacing w:val="-5"/>
          <w:szCs w:val="24"/>
        </w:rPr>
      </w:pP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Основное общее образование</w:t>
      </w:r>
      <w:r w:rsidRPr="00C95324">
        <w:rPr>
          <w:color w:val="auto"/>
          <w:spacing w:val="-5"/>
          <w:szCs w:val="24"/>
          <w:bdr w:val="none" w:sz="0" w:space="0" w:color="auto" w:frame="1"/>
        </w:rPr>
        <w:t> (5-9 классы):</w:t>
      </w:r>
    </w:p>
    <w:p w:rsidR="000676E5" w:rsidRPr="00C95324" w:rsidRDefault="000676E5" w:rsidP="00C95324">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Изучение базовых предметов: русский язык, литература, математика, история, обществознание, география, биология, физика, химия и др.</w:t>
      </w:r>
    </w:p>
    <w:p w:rsidR="000676E5" w:rsidRPr="00C95324" w:rsidRDefault="000676E5" w:rsidP="00C95324">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Углубленное изучение отдельных дисциплин в зависимости от интересов и склонностей учеников.</w:t>
      </w:r>
    </w:p>
    <w:p w:rsidR="000676E5" w:rsidRPr="00C95324" w:rsidRDefault="000676E5" w:rsidP="00C95324">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Подготовка к государственной итоговой аттестации (ГИА).</w:t>
      </w:r>
    </w:p>
    <w:p w:rsidR="00FB16B0" w:rsidRPr="00C95324" w:rsidRDefault="00FB16B0"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0"/>
        <w:jc w:val="left"/>
        <w:textAlignment w:val="baseline"/>
        <w:rPr>
          <w:color w:val="auto"/>
          <w:spacing w:val="-5"/>
          <w:szCs w:val="24"/>
        </w:rPr>
      </w:pP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Среднее общее образование</w:t>
      </w:r>
      <w:r w:rsidRPr="00C95324">
        <w:rPr>
          <w:color w:val="auto"/>
          <w:spacing w:val="-5"/>
          <w:szCs w:val="24"/>
          <w:bdr w:val="none" w:sz="0" w:space="0" w:color="auto" w:frame="1"/>
        </w:rPr>
        <w:t> (10-11 классы):</w:t>
      </w:r>
    </w:p>
    <w:p w:rsidR="000676E5" w:rsidRPr="00C95324" w:rsidRDefault="000676E5" w:rsidP="00C95324">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Профильное обучение, позволяющее учащимся выбирать предметы и направления, соответствующие их интересам и будущим профессиональным планам.</w:t>
      </w:r>
    </w:p>
    <w:p w:rsidR="000676E5" w:rsidRPr="00C95324" w:rsidRDefault="000676E5" w:rsidP="00C95324">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Подготовка к единому государственному экзамену (ЕГЭ), который является условием для поступления в высшие учебные заведения.</w:t>
      </w:r>
    </w:p>
    <w:p w:rsidR="000676E5" w:rsidRPr="00C95324" w:rsidRDefault="000676E5" w:rsidP="00C95324">
      <w:pPr>
        <w:pStyle w:val="a9"/>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color w:val="auto"/>
          <w:spacing w:val="-5"/>
          <w:szCs w:val="24"/>
          <w:bdr w:val="none" w:sz="0" w:space="0" w:color="auto" w:frame="1"/>
        </w:rPr>
        <w:t xml:space="preserve">Дополнительные курсы и </w:t>
      </w:r>
      <w:proofErr w:type="spellStart"/>
      <w:r w:rsidRPr="00C95324">
        <w:rPr>
          <w:color w:val="auto"/>
          <w:spacing w:val="-5"/>
          <w:szCs w:val="24"/>
          <w:bdr w:val="none" w:sz="0" w:space="0" w:color="auto" w:frame="1"/>
        </w:rPr>
        <w:t>элективы</w:t>
      </w:r>
      <w:proofErr w:type="spellEnd"/>
      <w:r w:rsidRPr="00C95324">
        <w:rPr>
          <w:color w:val="auto"/>
          <w:spacing w:val="-5"/>
          <w:szCs w:val="24"/>
          <w:bdr w:val="none" w:sz="0" w:space="0" w:color="auto" w:frame="1"/>
        </w:rPr>
        <w:t xml:space="preserve"> для углубленного изучения выбранных дисциплин.</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Организация образовательного процесса</w:t>
      </w:r>
      <w:r w:rsidR="00DB3889" w:rsidRPr="00C95324">
        <w:rPr>
          <w:b/>
          <w:bCs/>
          <w:color w:val="auto"/>
          <w:spacing w:val="-5"/>
          <w:kern w:val="36"/>
          <w:szCs w:val="24"/>
          <w:bdr w:val="none" w:sz="0" w:space="0" w:color="auto" w:frame="1"/>
        </w:rPr>
        <w:t>:</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t>Организация образовательного процесса включает следующие аспекты:</w:t>
      </w:r>
    </w:p>
    <w:p w:rsidR="000676E5" w:rsidRPr="00C95324" w:rsidRDefault="000676E5" w:rsidP="00C95324">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Учебный план</w:t>
      </w:r>
      <w:r w:rsidRPr="00C95324">
        <w:rPr>
          <w:color w:val="auto"/>
          <w:spacing w:val="-5"/>
          <w:szCs w:val="24"/>
          <w:bdr w:val="none" w:sz="0" w:space="0" w:color="auto" w:frame="1"/>
        </w:rPr>
        <w:t>: Определение перечня обязательных и факультативных предметов, распределение часов между ними.</w:t>
      </w:r>
    </w:p>
    <w:p w:rsidR="000676E5" w:rsidRPr="00C95324" w:rsidRDefault="000676E5" w:rsidP="00C95324">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Календарный учебный график</w:t>
      </w:r>
      <w:r w:rsidRPr="00C95324">
        <w:rPr>
          <w:color w:val="auto"/>
          <w:spacing w:val="-5"/>
          <w:szCs w:val="24"/>
          <w:bdr w:val="none" w:sz="0" w:space="0" w:color="auto" w:frame="1"/>
        </w:rPr>
        <w:t>: Установление сроков начала и окончания учебного года, каникул, промежуточной и итоговой аттестации.</w:t>
      </w:r>
    </w:p>
    <w:p w:rsidR="000676E5" w:rsidRPr="00C95324" w:rsidRDefault="000676E5" w:rsidP="00C95324">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Формы обучения</w:t>
      </w:r>
      <w:r w:rsidRPr="00C95324">
        <w:rPr>
          <w:color w:val="auto"/>
          <w:spacing w:val="-5"/>
          <w:szCs w:val="24"/>
          <w:bdr w:val="none" w:sz="0" w:space="0" w:color="auto" w:frame="1"/>
        </w:rPr>
        <w:t>: Классно-урочная система, индивидуальная работа, проектная деятельность, групповые занятия, использование информационных технологий.</w:t>
      </w:r>
    </w:p>
    <w:p w:rsidR="000676E5" w:rsidRPr="00C95324" w:rsidRDefault="000676E5" w:rsidP="00C95324">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Методы и технологии обучения</w:t>
      </w:r>
      <w:r w:rsidRPr="00C95324">
        <w:rPr>
          <w:color w:val="auto"/>
          <w:spacing w:val="-5"/>
          <w:szCs w:val="24"/>
          <w:bdr w:val="none" w:sz="0" w:space="0" w:color="auto" w:frame="1"/>
        </w:rPr>
        <w:t>: Традиционные методы (лекции, семинары), интерактивные формы (деловые игры, дискуссии), проектные и исследовательские работы.</w:t>
      </w:r>
    </w:p>
    <w:p w:rsidR="000676E5" w:rsidRPr="00C95324" w:rsidRDefault="000676E5" w:rsidP="00C95324">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Оценка знаний</w:t>
      </w:r>
      <w:r w:rsidRPr="00C95324">
        <w:rPr>
          <w:color w:val="auto"/>
          <w:spacing w:val="-5"/>
          <w:szCs w:val="24"/>
          <w:bdr w:val="none" w:sz="0" w:space="0" w:color="auto" w:frame="1"/>
        </w:rPr>
        <w:t>: Текущая и итоговая оценка успеваемости, использование различных форм контроля (устные опросы, письменные работы, тесты, проекты).</w:t>
      </w:r>
    </w:p>
    <w:p w:rsidR="000676E5" w:rsidRPr="00C95324" w:rsidRDefault="000676E5" w:rsidP="00C95324">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Психолого-педагогическая поддержка</w:t>
      </w:r>
      <w:r w:rsidRPr="00C95324">
        <w:rPr>
          <w:color w:val="auto"/>
          <w:spacing w:val="-5"/>
          <w:szCs w:val="24"/>
          <w:bdr w:val="none" w:sz="0" w:space="0" w:color="auto" w:frame="1"/>
        </w:rPr>
        <w:t>: Оказание помощи ученикам в адаптации к учебному процессу, развитие личностных качеств, поддержка мотивации к обучению.</w:t>
      </w:r>
    </w:p>
    <w:p w:rsidR="007A3BF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bdr w:val="none" w:sz="0" w:space="0" w:color="auto" w:frame="1"/>
        </w:rPr>
      </w:pPr>
      <w:r w:rsidRPr="00C95324">
        <w:rPr>
          <w:color w:val="auto"/>
          <w:spacing w:val="-5"/>
          <w:szCs w:val="24"/>
          <w:bdr w:val="none" w:sz="0" w:space="0" w:color="auto" w:frame="1"/>
        </w:rPr>
        <w:tab/>
        <w:t>Таким образом, образовательные программы направлены на всестороннее развитие личности, формирование ключевых компетенций и подготовку выпускников к успешной социализации и профессиональной деятельности.</w:t>
      </w:r>
    </w:p>
    <w:p w:rsidR="007A3BF5" w:rsidRPr="00C95324" w:rsidRDefault="007A3BF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bdr w:val="none" w:sz="0" w:space="0" w:color="auto" w:frame="1"/>
        </w:rPr>
      </w:pPr>
      <w:r w:rsidRPr="00C95324">
        <w:rPr>
          <w:color w:val="auto"/>
          <w:spacing w:val="-5"/>
          <w:szCs w:val="24"/>
          <w:bdr w:val="none" w:sz="0" w:space="0" w:color="auto" w:frame="1"/>
        </w:rPr>
        <w:tab/>
      </w:r>
      <w:r w:rsidRPr="00C95324">
        <w:rPr>
          <w:rFonts w:eastAsiaTheme="minorHAnsi"/>
          <w:bCs/>
          <w:szCs w:val="24"/>
          <w:lang w:eastAsia="en-US"/>
        </w:rPr>
        <w:t>Учебный план представлен для начального общего, основного общего и среднего</w:t>
      </w:r>
      <w:r w:rsidRPr="00C95324">
        <w:rPr>
          <w:rFonts w:eastAsiaTheme="minorHAnsi"/>
          <w:szCs w:val="24"/>
          <w:lang w:eastAsia="en-US"/>
        </w:rPr>
        <w:t xml:space="preserve"> </w:t>
      </w:r>
      <w:r w:rsidRPr="00C95324">
        <w:rPr>
          <w:rFonts w:eastAsiaTheme="minorHAnsi"/>
          <w:bCs/>
          <w:szCs w:val="24"/>
          <w:lang w:eastAsia="en-US"/>
        </w:rPr>
        <w:t>(полного) общего образования. Для каждой ступени обучения приводится перечень</w:t>
      </w:r>
      <w:r w:rsidRPr="00C95324">
        <w:rPr>
          <w:rFonts w:eastAsiaTheme="minorHAnsi"/>
          <w:szCs w:val="24"/>
          <w:lang w:eastAsia="en-US"/>
        </w:rPr>
        <w:t xml:space="preserve"> </w:t>
      </w:r>
      <w:r w:rsidRPr="00C95324">
        <w:rPr>
          <w:rFonts w:eastAsiaTheme="minorHAnsi"/>
          <w:bCs/>
          <w:szCs w:val="24"/>
          <w:lang w:eastAsia="en-US"/>
        </w:rPr>
        <w:t>обязательных для изучения учебных предметов, отражающий требования федерального</w:t>
      </w:r>
      <w:r w:rsidRPr="00C95324">
        <w:rPr>
          <w:rFonts w:eastAsiaTheme="minorHAnsi"/>
          <w:szCs w:val="24"/>
          <w:lang w:eastAsia="en-US"/>
        </w:rPr>
        <w:t xml:space="preserve"> </w:t>
      </w:r>
      <w:r w:rsidRPr="00C95324">
        <w:rPr>
          <w:rFonts w:eastAsiaTheme="minorHAnsi"/>
          <w:bCs/>
          <w:szCs w:val="24"/>
          <w:lang w:eastAsia="en-US"/>
        </w:rPr>
        <w:t>государственного образовательного стандарта.</w:t>
      </w:r>
      <w:r w:rsidRPr="00C95324">
        <w:rPr>
          <w:rFonts w:eastAsiaTheme="minorHAnsi"/>
          <w:szCs w:val="24"/>
          <w:lang w:eastAsia="en-US"/>
        </w:rPr>
        <w:br/>
      </w:r>
      <w:r w:rsidRPr="00C95324">
        <w:rPr>
          <w:rFonts w:eastAsiaTheme="minorHAnsi"/>
          <w:bCs/>
          <w:szCs w:val="24"/>
          <w:lang w:eastAsia="en-US"/>
        </w:rPr>
        <w:lastRenderedPageBreak/>
        <w:t xml:space="preserve"> </w:t>
      </w:r>
      <w:r w:rsidRPr="00C95324">
        <w:rPr>
          <w:rFonts w:eastAsiaTheme="minorHAnsi"/>
          <w:bCs/>
          <w:szCs w:val="24"/>
          <w:lang w:eastAsia="en-US"/>
        </w:rPr>
        <w:tab/>
        <w:t>Учебный план школы в соответствии с Федеральным базисным учебным планом и</w:t>
      </w:r>
      <w:r w:rsidRPr="00C95324">
        <w:rPr>
          <w:rFonts w:eastAsiaTheme="minorHAnsi"/>
          <w:szCs w:val="24"/>
          <w:lang w:eastAsia="en-US"/>
        </w:rPr>
        <w:t xml:space="preserve"> </w:t>
      </w:r>
      <w:r w:rsidRPr="00C95324">
        <w:rPr>
          <w:rFonts w:eastAsiaTheme="minorHAnsi"/>
          <w:bCs/>
          <w:szCs w:val="24"/>
          <w:lang w:eastAsia="en-US"/>
        </w:rPr>
        <w:t xml:space="preserve">положением об общеобразовательном </w:t>
      </w:r>
      <w:r w:rsidRPr="00C95324">
        <w:rPr>
          <w:rFonts w:eastAsiaTheme="minorHAnsi"/>
          <w:bCs/>
          <w:color w:val="auto"/>
          <w:szCs w:val="24"/>
          <w:lang w:eastAsia="en-US"/>
        </w:rPr>
        <w:t>учреждении (</w:t>
      </w:r>
      <w:hyperlink r:id="rId12" w:history="1">
        <w:r w:rsidRPr="00C95324">
          <w:rPr>
            <w:color w:val="auto"/>
            <w:szCs w:val="24"/>
            <w:bdr w:val="none" w:sz="0" w:space="0" w:color="auto" w:frame="1"/>
          </w:rPr>
          <w:t>Приказ Минобразования РФ от 09.03.2004 N 1312 (ред. от 01.02.2012)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hyperlink>
      <w:r w:rsidRPr="00C95324">
        <w:rPr>
          <w:color w:val="auto"/>
          <w:szCs w:val="24"/>
        </w:rPr>
        <w:t>)</w:t>
      </w:r>
      <w:r w:rsidRPr="00C95324">
        <w:rPr>
          <w:rFonts w:eastAsiaTheme="minorHAnsi"/>
          <w:bCs/>
          <w:color w:val="auto"/>
          <w:szCs w:val="24"/>
          <w:lang w:eastAsia="en-US"/>
        </w:rPr>
        <w:t xml:space="preserve"> предусматривает:</w:t>
      </w:r>
    </w:p>
    <w:p w:rsidR="007A3BF5" w:rsidRPr="00C95324" w:rsidRDefault="007A3BF5" w:rsidP="00C95324">
      <w:pPr>
        <w:spacing w:after="0" w:line="240" w:lineRule="auto"/>
        <w:ind w:left="0" w:firstLine="0"/>
        <w:rPr>
          <w:rFonts w:eastAsiaTheme="minorHAnsi"/>
          <w:color w:val="auto"/>
          <w:szCs w:val="24"/>
          <w:lang w:eastAsia="en-US"/>
        </w:rPr>
      </w:pPr>
    </w:p>
    <w:tbl>
      <w:tblPr>
        <w:tblW w:w="10064"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16"/>
        <w:gridCol w:w="2504"/>
        <w:gridCol w:w="2693"/>
        <w:gridCol w:w="2551"/>
      </w:tblGrid>
      <w:tr w:rsidR="007A3BF5" w:rsidRPr="00C95324" w:rsidTr="0069743C">
        <w:tc>
          <w:tcPr>
            <w:tcW w:w="2316" w:type="dxa"/>
            <w:tcBorders>
              <w:top w:val="single" w:sz="4" w:space="0" w:color="auto"/>
              <w:left w:val="single" w:sz="4" w:space="0" w:color="auto"/>
              <w:bottom w:val="single" w:sz="4" w:space="0" w:color="auto"/>
              <w:right w:val="single" w:sz="4" w:space="0" w:color="auto"/>
            </w:tcBorders>
            <w:vAlign w:val="center"/>
            <w:hideMark/>
          </w:tcPr>
          <w:p w:rsidR="007A3BF5" w:rsidRPr="00C95324" w:rsidRDefault="007A3BF5" w:rsidP="00C95324">
            <w:pPr>
              <w:spacing w:after="0" w:line="240" w:lineRule="auto"/>
              <w:ind w:left="0" w:firstLine="0"/>
              <w:jc w:val="center"/>
              <w:rPr>
                <w:rFonts w:eastAsiaTheme="minorHAnsi"/>
                <w:color w:val="auto"/>
                <w:szCs w:val="24"/>
                <w:lang w:eastAsia="en-US"/>
              </w:rPr>
            </w:pPr>
            <w:r w:rsidRPr="00C95324">
              <w:rPr>
                <w:rFonts w:eastAsiaTheme="minorHAnsi"/>
                <w:bCs/>
                <w:szCs w:val="24"/>
                <w:lang w:eastAsia="en-US"/>
              </w:rPr>
              <w:t>Классы</w:t>
            </w:r>
          </w:p>
        </w:tc>
        <w:tc>
          <w:tcPr>
            <w:tcW w:w="2504" w:type="dxa"/>
            <w:tcBorders>
              <w:top w:val="single" w:sz="4" w:space="0" w:color="auto"/>
              <w:left w:val="single" w:sz="4" w:space="0" w:color="auto"/>
              <w:bottom w:val="single" w:sz="4" w:space="0" w:color="auto"/>
              <w:right w:val="single" w:sz="4" w:space="0" w:color="auto"/>
            </w:tcBorders>
          </w:tcPr>
          <w:p w:rsidR="007A3BF5" w:rsidRPr="00C95324" w:rsidRDefault="007A3BF5" w:rsidP="00C95324">
            <w:pPr>
              <w:spacing w:after="0" w:line="240" w:lineRule="auto"/>
              <w:ind w:left="0" w:firstLine="0"/>
              <w:jc w:val="center"/>
              <w:rPr>
                <w:rFonts w:eastAsiaTheme="minorHAnsi"/>
                <w:bCs/>
                <w:szCs w:val="24"/>
                <w:lang w:eastAsia="en-US"/>
              </w:rPr>
            </w:pPr>
            <w:r w:rsidRPr="00C95324">
              <w:rPr>
                <w:rFonts w:eastAsiaTheme="minorHAnsi"/>
                <w:bCs/>
                <w:szCs w:val="24"/>
                <w:lang w:eastAsia="en-US"/>
              </w:rPr>
              <w:t>Учебных</w:t>
            </w:r>
            <w:r w:rsidRPr="00C95324">
              <w:rPr>
                <w:rFonts w:eastAsiaTheme="minorHAnsi"/>
                <w:bCs/>
                <w:szCs w:val="24"/>
                <w:lang w:eastAsia="en-US"/>
              </w:rPr>
              <w:br/>
              <w:t>недель в первом</w:t>
            </w:r>
            <w:r w:rsidRPr="00C95324">
              <w:rPr>
                <w:rFonts w:eastAsiaTheme="minorHAnsi"/>
                <w:bCs/>
                <w:szCs w:val="24"/>
                <w:lang w:eastAsia="en-US"/>
              </w:rPr>
              <w:br/>
              <w:t>полугодии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7A3BF5" w:rsidRPr="00C95324" w:rsidRDefault="007A3BF5" w:rsidP="00C95324">
            <w:pPr>
              <w:spacing w:after="0" w:line="240" w:lineRule="auto"/>
              <w:ind w:left="0" w:firstLine="0"/>
              <w:jc w:val="center"/>
              <w:rPr>
                <w:rFonts w:eastAsiaTheme="minorHAnsi"/>
                <w:bCs/>
                <w:szCs w:val="24"/>
                <w:lang w:eastAsia="en-US"/>
              </w:rPr>
            </w:pPr>
            <w:r w:rsidRPr="00C95324">
              <w:rPr>
                <w:rFonts w:eastAsiaTheme="minorHAnsi"/>
                <w:bCs/>
                <w:szCs w:val="24"/>
                <w:lang w:eastAsia="en-US"/>
              </w:rPr>
              <w:t>Учебных</w:t>
            </w:r>
            <w:r w:rsidRPr="00C95324">
              <w:rPr>
                <w:rFonts w:eastAsiaTheme="minorHAnsi"/>
                <w:bCs/>
                <w:szCs w:val="24"/>
                <w:lang w:eastAsia="en-US"/>
              </w:rPr>
              <w:br/>
              <w:t>недель во втором</w:t>
            </w:r>
            <w:r w:rsidRPr="00C95324">
              <w:rPr>
                <w:rFonts w:eastAsiaTheme="minorHAnsi"/>
                <w:bCs/>
                <w:szCs w:val="24"/>
                <w:lang w:eastAsia="en-US"/>
              </w:rPr>
              <w:br/>
              <w:t>полугодии</w:t>
            </w:r>
          </w:p>
          <w:p w:rsidR="007A3BF5" w:rsidRPr="00C95324" w:rsidRDefault="007A3BF5" w:rsidP="00C95324">
            <w:pPr>
              <w:spacing w:after="0" w:line="240" w:lineRule="auto"/>
              <w:ind w:left="0" w:firstLine="0"/>
              <w:jc w:val="center"/>
              <w:rPr>
                <w:rFonts w:eastAsiaTheme="minorHAnsi"/>
                <w:color w:val="auto"/>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7A3BF5" w:rsidRPr="00C95324" w:rsidRDefault="007A3BF5" w:rsidP="00C95324">
            <w:pPr>
              <w:spacing w:after="0" w:line="240" w:lineRule="auto"/>
              <w:ind w:left="0" w:firstLine="0"/>
              <w:jc w:val="center"/>
              <w:rPr>
                <w:rFonts w:eastAsiaTheme="minorHAnsi"/>
                <w:bCs/>
                <w:szCs w:val="24"/>
                <w:lang w:eastAsia="en-US"/>
              </w:rPr>
            </w:pPr>
            <w:r w:rsidRPr="00C95324">
              <w:rPr>
                <w:rFonts w:eastAsiaTheme="minorHAnsi"/>
                <w:bCs/>
                <w:szCs w:val="24"/>
                <w:lang w:eastAsia="en-US"/>
              </w:rPr>
              <w:t>Продолжительность</w:t>
            </w:r>
            <w:r w:rsidRPr="00C95324">
              <w:rPr>
                <w:rFonts w:eastAsiaTheme="minorHAnsi"/>
                <w:bCs/>
                <w:szCs w:val="24"/>
                <w:lang w:eastAsia="en-US"/>
              </w:rPr>
              <w:br/>
              <w:t>учебной недели</w:t>
            </w:r>
          </w:p>
          <w:p w:rsidR="007A3BF5" w:rsidRPr="00C95324" w:rsidRDefault="007A3BF5" w:rsidP="00C95324">
            <w:pPr>
              <w:spacing w:after="0" w:line="240" w:lineRule="auto"/>
              <w:ind w:left="0" w:firstLine="0"/>
              <w:jc w:val="center"/>
              <w:rPr>
                <w:rFonts w:eastAsiaTheme="minorHAnsi"/>
                <w:color w:val="auto"/>
                <w:szCs w:val="24"/>
                <w:lang w:eastAsia="en-US"/>
              </w:rPr>
            </w:pPr>
          </w:p>
        </w:tc>
      </w:tr>
      <w:tr w:rsidR="007A3BF5" w:rsidRPr="00C95324" w:rsidTr="0069743C">
        <w:tc>
          <w:tcPr>
            <w:tcW w:w="2316" w:type="dxa"/>
            <w:tcBorders>
              <w:top w:val="single" w:sz="4" w:space="0" w:color="auto"/>
              <w:left w:val="single" w:sz="4" w:space="0" w:color="auto"/>
              <w:bottom w:val="single" w:sz="4" w:space="0" w:color="auto"/>
              <w:right w:val="single" w:sz="4" w:space="0" w:color="auto"/>
            </w:tcBorders>
            <w:vAlign w:val="center"/>
          </w:tcPr>
          <w:p w:rsidR="007A3BF5" w:rsidRPr="00C95324" w:rsidRDefault="007A3BF5" w:rsidP="00C95324">
            <w:pPr>
              <w:spacing w:after="0" w:line="240" w:lineRule="auto"/>
              <w:ind w:left="0" w:firstLine="0"/>
              <w:jc w:val="center"/>
              <w:rPr>
                <w:rFonts w:eastAsiaTheme="minorHAnsi"/>
                <w:bCs/>
                <w:szCs w:val="24"/>
                <w:lang w:eastAsia="en-US"/>
              </w:rPr>
            </w:pPr>
            <w:r w:rsidRPr="00C95324">
              <w:rPr>
                <w:rFonts w:eastAsiaTheme="minorHAnsi"/>
                <w:bCs/>
                <w:szCs w:val="24"/>
                <w:lang w:eastAsia="en-US"/>
              </w:rPr>
              <w:t>1</w:t>
            </w:r>
          </w:p>
        </w:tc>
        <w:tc>
          <w:tcPr>
            <w:tcW w:w="2504" w:type="dxa"/>
            <w:tcBorders>
              <w:top w:val="single" w:sz="4" w:space="0" w:color="auto"/>
              <w:left w:val="single" w:sz="4" w:space="0" w:color="auto"/>
              <w:bottom w:val="single" w:sz="4" w:space="0" w:color="auto"/>
              <w:right w:val="single" w:sz="4" w:space="0" w:color="auto"/>
            </w:tcBorders>
          </w:tcPr>
          <w:p w:rsidR="007A3BF5" w:rsidRPr="00C95324" w:rsidRDefault="00442C1B" w:rsidP="00C95324">
            <w:pPr>
              <w:spacing w:after="0" w:line="240" w:lineRule="auto"/>
              <w:ind w:left="0" w:firstLine="0"/>
              <w:jc w:val="center"/>
              <w:rPr>
                <w:rFonts w:eastAsiaTheme="minorHAnsi"/>
                <w:bCs/>
                <w:szCs w:val="24"/>
                <w:lang w:eastAsia="en-US"/>
              </w:rPr>
            </w:pPr>
            <w:r>
              <w:rPr>
                <w:rFonts w:eastAsiaTheme="minorHAnsi"/>
                <w:bCs/>
                <w:szCs w:val="24"/>
                <w:lang w:eastAsia="en-US"/>
              </w:rPr>
              <w:t>16</w:t>
            </w:r>
          </w:p>
        </w:tc>
        <w:tc>
          <w:tcPr>
            <w:tcW w:w="2693" w:type="dxa"/>
            <w:tcBorders>
              <w:top w:val="single" w:sz="4" w:space="0" w:color="auto"/>
              <w:left w:val="single" w:sz="4" w:space="0" w:color="auto"/>
              <w:bottom w:val="single" w:sz="4" w:space="0" w:color="auto"/>
              <w:right w:val="single" w:sz="4" w:space="0" w:color="auto"/>
            </w:tcBorders>
            <w:vAlign w:val="center"/>
          </w:tcPr>
          <w:p w:rsidR="007A3BF5" w:rsidRPr="00C95324" w:rsidRDefault="00442C1B" w:rsidP="00C95324">
            <w:pPr>
              <w:spacing w:after="0" w:line="240" w:lineRule="auto"/>
              <w:ind w:left="0" w:firstLine="0"/>
              <w:jc w:val="center"/>
              <w:rPr>
                <w:rFonts w:eastAsiaTheme="minorHAnsi"/>
                <w:bCs/>
                <w:szCs w:val="24"/>
                <w:lang w:eastAsia="en-US"/>
              </w:rPr>
            </w:pPr>
            <w:r>
              <w:rPr>
                <w:rFonts w:eastAsiaTheme="minorHAnsi"/>
                <w:bCs/>
                <w:szCs w:val="24"/>
                <w:lang w:eastAsia="en-US"/>
              </w:rPr>
              <w:t>17</w:t>
            </w:r>
          </w:p>
        </w:tc>
        <w:tc>
          <w:tcPr>
            <w:tcW w:w="2551" w:type="dxa"/>
            <w:tcBorders>
              <w:top w:val="single" w:sz="4" w:space="0" w:color="auto"/>
              <w:left w:val="single" w:sz="4" w:space="0" w:color="auto"/>
              <w:bottom w:val="single" w:sz="4" w:space="0" w:color="auto"/>
              <w:right w:val="single" w:sz="4" w:space="0" w:color="auto"/>
            </w:tcBorders>
            <w:vAlign w:val="center"/>
          </w:tcPr>
          <w:p w:rsidR="007A3BF5" w:rsidRPr="00C95324" w:rsidRDefault="007A3BF5" w:rsidP="00C95324">
            <w:pPr>
              <w:spacing w:after="0" w:line="240" w:lineRule="auto"/>
              <w:ind w:left="0" w:firstLine="0"/>
              <w:jc w:val="center"/>
              <w:rPr>
                <w:rFonts w:eastAsiaTheme="minorHAnsi"/>
                <w:bCs/>
                <w:szCs w:val="24"/>
                <w:lang w:eastAsia="en-US"/>
              </w:rPr>
            </w:pPr>
            <w:r w:rsidRPr="00C95324">
              <w:rPr>
                <w:rFonts w:eastAsiaTheme="minorHAnsi"/>
                <w:bCs/>
                <w:szCs w:val="24"/>
                <w:lang w:eastAsia="en-US"/>
              </w:rPr>
              <w:t>5</w:t>
            </w:r>
          </w:p>
        </w:tc>
      </w:tr>
      <w:tr w:rsidR="007A3BF5" w:rsidRPr="00C95324" w:rsidTr="0069743C">
        <w:tc>
          <w:tcPr>
            <w:tcW w:w="2316" w:type="dxa"/>
            <w:tcBorders>
              <w:top w:val="single" w:sz="4" w:space="0" w:color="auto"/>
              <w:left w:val="single" w:sz="4" w:space="0" w:color="auto"/>
              <w:bottom w:val="single" w:sz="4" w:space="0" w:color="auto"/>
              <w:right w:val="single" w:sz="4" w:space="0" w:color="auto"/>
            </w:tcBorders>
            <w:vAlign w:val="center"/>
            <w:hideMark/>
          </w:tcPr>
          <w:p w:rsidR="007A3BF5" w:rsidRPr="00C95324" w:rsidRDefault="007A3BF5" w:rsidP="00C95324">
            <w:pPr>
              <w:spacing w:after="0" w:line="240" w:lineRule="auto"/>
              <w:ind w:left="0" w:firstLine="0"/>
              <w:jc w:val="center"/>
              <w:rPr>
                <w:rFonts w:eastAsiaTheme="minorHAnsi"/>
                <w:b/>
                <w:color w:val="auto"/>
                <w:szCs w:val="24"/>
                <w:lang w:eastAsia="en-US"/>
              </w:rPr>
            </w:pPr>
            <w:r w:rsidRPr="00C95324">
              <w:rPr>
                <w:rFonts w:eastAsiaTheme="minorHAnsi"/>
                <w:bCs/>
                <w:szCs w:val="24"/>
                <w:lang w:eastAsia="en-US"/>
              </w:rPr>
              <w:t>2-11</w:t>
            </w:r>
          </w:p>
        </w:tc>
        <w:tc>
          <w:tcPr>
            <w:tcW w:w="2504" w:type="dxa"/>
            <w:tcBorders>
              <w:top w:val="single" w:sz="4" w:space="0" w:color="auto"/>
              <w:left w:val="single" w:sz="4" w:space="0" w:color="auto"/>
              <w:bottom w:val="single" w:sz="4" w:space="0" w:color="auto"/>
              <w:right w:val="single" w:sz="4" w:space="0" w:color="auto"/>
            </w:tcBorders>
          </w:tcPr>
          <w:p w:rsidR="007A3BF5" w:rsidRPr="00C95324" w:rsidRDefault="00442C1B" w:rsidP="00C95324">
            <w:pPr>
              <w:spacing w:after="0" w:line="240" w:lineRule="auto"/>
              <w:ind w:left="0" w:firstLine="0"/>
              <w:jc w:val="center"/>
              <w:rPr>
                <w:rFonts w:eastAsiaTheme="minorHAnsi"/>
                <w:bCs/>
                <w:szCs w:val="24"/>
                <w:lang w:eastAsia="en-US"/>
              </w:rPr>
            </w:pPr>
            <w:r>
              <w:rPr>
                <w:rFonts w:eastAsiaTheme="minorHAnsi"/>
                <w:bCs/>
                <w:szCs w:val="24"/>
                <w:lang w:eastAsia="en-US"/>
              </w:rPr>
              <w:t>16</w:t>
            </w:r>
          </w:p>
        </w:tc>
        <w:tc>
          <w:tcPr>
            <w:tcW w:w="2693" w:type="dxa"/>
            <w:tcBorders>
              <w:top w:val="single" w:sz="4" w:space="0" w:color="auto"/>
              <w:left w:val="single" w:sz="4" w:space="0" w:color="auto"/>
              <w:bottom w:val="single" w:sz="4" w:space="0" w:color="auto"/>
              <w:right w:val="single" w:sz="4" w:space="0" w:color="auto"/>
            </w:tcBorders>
            <w:vAlign w:val="center"/>
            <w:hideMark/>
          </w:tcPr>
          <w:p w:rsidR="007A3BF5" w:rsidRPr="00C95324" w:rsidRDefault="00442C1B" w:rsidP="00C95324">
            <w:pPr>
              <w:spacing w:after="0" w:line="240" w:lineRule="auto"/>
              <w:ind w:left="0" w:firstLine="0"/>
              <w:jc w:val="center"/>
              <w:rPr>
                <w:rFonts w:eastAsiaTheme="minorHAnsi"/>
                <w:b/>
                <w:color w:val="auto"/>
                <w:szCs w:val="24"/>
                <w:lang w:eastAsia="en-US"/>
              </w:rPr>
            </w:pPr>
            <w:r>
              <w:rPr>
                <w:rFonts w:eastAsiaTheme="minorHAnsi"/>
                <w:bCs/>
                <w:szCs w:val="24"/>
                <w:lang w:eastAsia="en-US"/>
              </w:rPr>
              <w:t>18</w:t>
            </w:r>
          </w:p>
        </w:tc>
        <w:tc>
          <w:tcPr>
            <w:tcW w:w="2551" w:type="dxa"/>
            <w:tcBorders>
              <w:top w:val="single" w:sz="4" w:space="0" w:color="auto"/>
              <w:left w:val="single" w:sz="4" w:space="0" w:color="auto"/>
              <w:bottom w:val="single" w:sz="4" w:space="0" w:color="auto"/>
              <w:right w:val="single" w:sz="4" w:space="0" w:color="auto"/>
            </w:tcBorders>
            <w:vAlign w:val="center"/>
            <w:hideMark/>
          </w:tcPr>
          <w:p w:rsidR="007A3BF5" w:rsidRPr="00C95324" w:rsidRDefault="007A3BF5" w:rsidP="00C95324">
            <w:pPr>
              <w:spacing w:after="0" w:line="240" w:lineRule="auto"/>
              <w:ind w:left="0" w:firstLine="0"/>
              <w:jc w:val="center"/>
              <w:rPr>
                <w:rFonts w:eastAsiaTheme="minorHAnsi"/>
                <w:b/>
                <w:color w:val="auto"/>
                <w:szCs w:val="24"/>
                <w:lang w:eastAsia="en-US"/>
              </w:rPr>
            </w:pPr>
            <w:r w:rsidRPr="00C95324">
              <w:rPr>
                <w:rFonts w:eastAsiaTheme="minorHAnsi"/>
                <w:bCs/>
                <w:szCs w:val="24"/>
                <w:lang w:eastAsia="en-US"/>
              </w:rPr>
              <w:t>5</w:t>
            </w:r>
          </w:p>
        </w:tc>
      </w:tr>
    </w:tbl>
    <w:p w:rsidR="007A3BF5" w:rsidRPr="00C95324" w:rsidRDefault="007A3BF5" w:rsidP="00C95324">
      <w:pPr>
        <w:spacing w:after="0" w:line="240" w:lineRule="auto"/>
        <w:ind w:left="0" w:firstLine="0"/>
        <w:rPr>
          <w:rFonts w:eastAsiaTheme="minorHAnsi"/>
          <w:bCs/>
          <w:szCs w:val="24"/>
          <w:lang w:eastAsia="en-US"/>
        </w:rPr>
      </w:pPr>
    </w:p>
    <w:p w:rsidR="007A3BF5" w:rsidRPr="00C95324" w:rsidRDefault="007A3BF5" w:rsidP="00C95324">
      <w:pPr>
        <w:spacing w:after="0" w:line="240" w:lineRule="auto"/>
        <w:ind w:left="0" w:firstLine="708"/>
        <w:rPr>
          <w:rFonts w:eastAsiaTheme="minorHAnsi"/>
          <w:color w:val="auto"/>
          <w:szCs w:val="24"/>
          <w:lang w:eastAsia="en-US"/>
        </w:rPr>
      </w:pPr>
      <w:proofErr w:type="gramStart"/>
      <w:r w:rsidRPr="00C95324">
        <w:rPr>
          <w:rFonts w:eastAsiaTheme="minorHAnsi"/>
          <w:bCs/>
          <w:szCs w:val="24"/>
          <w:lang w:eastAsia="en-US"/>
        </w:rPr>
        <w:t>В соответствии с СанПиН</w:t>
      </w:r>
      <w:proofErr w:type="gramEnd"/>
      <w:r w:rsidRPr="00C95324">
        <w:rPr>
          <w:rFonts w:eastAsiaTheme="minorHAnsi"/>
          <w:bCs/>
          <w:szCs w:val="24"/>
          <w:lang w:eastAsia="en-US"/>
        </w:rPr>
        <w:t xml:space="preserve"> 2.1.3678-20 от 24.12.2021 года и Федеральным базисным учебным</w:t>
      </w:r>
      <w:r w:rsidRPr="00C95324">
        <w:rPr>
          <w:rFonts w:eastAsiaTheme="minorHAnsi"/>
          <w:szCs w:val="24"/>
          <w:lang w:eastAsia="en-US"/>
        </w:rPr>
        <w:t xml:space="preserve"> </w:t>
      </w:r>
      <w:r w:rsidRPr="00C95324">
        <w:rPr>
          <w:rFonts w:eastAsiaTheme="minorHAnsi"/>
          <w:bCs/>
          <w:szCs w:val="24"/>
          <w:lang w:eastAsia="en-US"/>
        </w:rPr>
        <w:t>планом продолжительность урока (академический час) для 1–11 классов - 40 минут, продолжительность урока в дистанционной форме – до 30 минут.</w:t>
      </w:r>
    </w:p>
    <w:p w:rsidR="007A3BF5" w:rsidRPr="00C95324" w:rsidRDefault="007A3BF5" w:rsidP="00C95324">
      <w:pPr>
        <w:spacing w:after="0" w:line="240" w:lineRule="auto"/>
        <w:ind w:left="0" w:firstLine="708"/>
        <w:rPr>
          <w:rFonts w:eastAsiaTheme="minorHAnsi"/>
          <w:color w:val="auto"/>
          <w:szCs w:val="24"/>
          <w:lang w:eastAsia="en-US"/>
        </w:rPr>
      </w:pPr>
    </w:p>
    <w:p w:rsidR="007A3BF5" w:rsidRPr="00C95324" w:rsidRDefault="007A3BF5" w:rsidP="00C95324">
      <w:pPr>
        <w:spacing w:after="160" w:line="240" w:lineRule="auto"/>
        <w:jc w:val="left"/>
        <w:rPr>
          <w:rFonts w:eastAsiaTheme="minorHAnsi"/>
          <w:b/>
          <w:color w:val="auto"/>
          <w:szCs w:val="24"/>
          <w:lang w:eastAsia="en-US"/>
        </w:rPr>
      </w:pPr>
      <w:r w:rsidRPr="00C95324">
        <w:rPr>
          <w:rFonts w:eastAsiaTheme="minorHAnsi"/>
          <w:b/>
          <w:color w:val="auto"/>
          <w:szCs w:val="24"/>
          <w:lang w:eastAsia="en-US"/>
        </w:rPr>
        <w:t>Нормативно правовое обеспечение деятельности:</w:t>
      </w:r>
    </w:p>
    <w:p w:rsidR="00CD1B88" w:rsidRPr="00C95324" w:rsidRDefault="00CD1B88" w:rsidP="00C95324">
      <w:pPr>
        <w:spacing w:before="240" w:after="160" w:line="240" w:lineRule="auto"/>
        <w:ind w:left="0" w:firstLine="0"/>
        <w:rPr>
          <w:rFonts w:eastAsiaTheme="minorHAnsi"/>
          <w:color w:val="auto"/>
          <w:szCs w:val="24"/>
          <w:lang w:eastAsia="en-US"/>
        </w:rPr>
      </w:pPr>
      <w:r w:rsidRPr="00C95324">
        <w:rPr>
          <w:color w:val="auto"/>
          <w:szCs w:val="24"/>
        </w:rPr>
        <w:t xml:space="preserve">- </w:t>
      </w:r>
      <w:r w:rsidRPr="00C95324">
        <w:rPr>
          <w:rFonts w:eastAsiaTheme="minorHAnsi"/>
          <w:color w:val="auto"/>
          <w:szCs w:val="24"/>
          <w:lang w:eastAsia="en-US"/>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p>
    <w:p w:rsidR="00CD1B88" w:rsidRPr="00C95324" w:rsidRDefault="00CD1B88" w:rsidP="00C95324">
      <w:pPr>
        <w:spacing w:before="240" w:after="160" w:line="240" w:lineRule="auto"/>
        <w:ind w:left="0" w:firstLine="0"/>
        <w:rPr>
          <w:rFonts w:eastAsiaTheme="minorHAnsi"/>
          <w:color w:val="auto"/>
          <w:szCs w:val="24"/>
          <w:lang w:eastAsia="en-US"/>
        </w:rPr>
      </w:pPr>
      <w:r w:rsidRPr="00C95324">
        <w:rPr>
          <w:color w:val="auto"/>
          <w:szCs w:val="24"/>
        </w:rPr>
        <w:t xml:space="preserve">- </w:t>
      </w:r>
      <w:r w:rsidRPr="00C95324">
        <w:rPr>
          <w:rFonts w:eastAsiaTheme="minorHAnsi"/>
          <w:color w:val="auto"/>
          <w:szCs w:val="24"/>
          <w:lang w:eastAsia="en-US"/>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CD1B88" w:rsidRPr="00C95324" w:rsidRDefault="00CD1B88" w:rsidP="00C95324">
      <w:pPr>
        <w:spacing w:before="240" w:after="160" w:line="240" w:lineRule="auto"/>
        <w:ind w:left="0" w:firstLine="0"/>
        <w:rPr>
          <w:rFonts w:eastAsiaTheme="minorHAnsi"/>
          <w:color w:val="auto"/>
          <w:szCs w:val="24"/>
          <w:lang w:eastAsia="en-US"/>
        </w:rPr>
      </w:pPr>
      <w:r w:rsidRPr="00C95324">
        <w:rPr>
          <w:color w:val="auto"/>
          <w:szCs w:val="24"/>
        </w:rPr>
        <w:t xml:space="preserve">- </w:t>
      </w:r>
      <w:r w:rsidRPr="00C95324">
        <w:rPr>
          <w:rFonts w:eastAsiaTheme="minorHAnsi"/>
          <w:color w:val="auto"/>
          <w:szCs w:val="24"/>
          <w:lang w:eastAsia="en-US"/>
        </w:rPr>
        <w:t xml:space="preserve">Приказ </w:t>
      </w:r>
      <w:proofErr w:type="spellStart"/>
      <w:r w:rsidRPr="00C95324">
        <w:rPr>
          <w:rFonts w:eastAsiaTheme="minorHAnsi"/>
          <w:color w:val="auto"/>
          <w:szCs w:val="24"/>
          <w:lang w:eastAsia="en-US"/>
        </w:rPr>
        <w:t>Минобрнауки</w:t>
      </w:r>
      <w:proofErr w:type="spellEnd"/>
      <w:r w:rsidRPr="00C95324">
        <w:rPr>
          <w:rFonts w:eastAsiaTheme="minorHAnsi"/>
          <w:color w:val="auto"/>
          <w:szCs w:val="24"/>
          <w:lang w:eastAsia="en-US"/>
        </w:rPr>
        <w:t xml:space="preserve"> России от 17 мая 2012 г. № 413 «Об утверждении федерального государственного образовательного стандарта среднего общего образования» (Зарегистрирован 07. 06. 2012 г. N 24480),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CD1B88" w:rsidRPr="00C95324" w:rsidRDefault="00CD1B88" w:rsidP="00C95324">
      <w:pPr>
        <w:spacing w:before="240" w:after="160" w:line="240" w:lineRule="auto"/>
        <w:ind w:left="0" w:firstLine="0"/>
        <w:rPr>
          <w:rFonts w:eastAsiaTheme="minorHAnsi"/>
          <w:color w:val="auto"/>
          <w:szCs w:val="24"/>
          <w:lang w:eastAsia="en-US"/>
        </w:rPr>
      </w:pPr>
      <w:r w:rsidRPr="00C95324">
        <w:rPr>
          <w:rFonts w:eastAsiaTheme="minorHAnsi"/>
          <w:color w:val="auto"/>
          <w:szCs w:val="24"/>
          <w:lang w:eastAsia="en-US"/>
        </w:rPr>
        <w:t>-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CD1B88" w:rsidRPr="00C95324" w:rsidRDefault="00CD1B88" w:rsidP="00C95324">
      <w:pPr>
        <w:spacing w:before="240" w:after="160" w:line="240" w:lineRule="auto"/>
        <w:ind w:left="0" w:firstLine="0"/>
        <w:rPr>
          <w:rFonts w:eastAsiaTheme="minorHAnsi"/>
          <w:color w:val="auto"/>
          <w:szCs w:val="24"/>
          <w:lang w:eastAsia="en-US"/>
        </w:rPr>
      </w:pPr>
      <w:r w:rsidRPr="00C95324">
        <w:rPr>
          <w:rFonts w:eastAsiaTheme="minorHAnsi"/>
          <w:color w:val="auto"/>
          <w:szCs w:val="24"/>
          <w:lang w:eastAsia="en-US"/>
        </w:rPr>
        <w:t>-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CD1B88" w:rsidRPr="00C95324" w:rsidRDefault="00CD1B88" w:rsidP="00C95324">
      <w:pPr>
        <w:spacing w:before="240" w:after="160" w:line="240" w:lineRule="auto"/>
        <w:ind w:left="0" w:firstLine="0"/>
        <w:rPr>
          <w:rFonts w:eastAsiaTheme="minorHAnsi"/>
          <w:color w:val="auto"/>
          <w:szCs w:val="24"/>
          <w:lang w:eastAsia="en-US"/>
        </w:rPr>
      </w:pPr>
      <w:r w:rsidRPr="00C95324">
        <w:rPr>
          <w:rFonts w:eastAsiaTheme="minorHAnsi"/>
          <w:color w:val="auto"/>
          <w:szCs w:val="24"/>
          <w:lang w:eastAsia="en-US"/>
        </w:rPr>
        <w:t>-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0676E5" w:rsidRPr="00C95324" w:rsidRDefault="00CD1B88" w:rsidP="00C95324">
      <w:pPr>
        <w:spacing w:before="240" w:after="100" w:afterAutospacing="1" w:line="240" w:lineRule="auto"/>
        <w:ind w:left="0" w:firstLine="0"/>
        <w:rPr>
          <w:color w:val="auto"/>
          <w:szCs w:val="24"/>
        </w:rPr>
      </w:pPr>
      <w:r w:rsidRPr="00C95324">
        <w:rPr>
          <w:color w:val="auto"/>
          <w:szCs w:val="24"/>
        </w:rPr>
        <w:t>-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0676E5" w:rsidRPr="00C95324" w:rsidRDefault="00D63A0B" w:rsidP="00C95324">
      <w:pPr>
        <w:shd w:val="clear" w:color="auto" w:fill="FFFFFF"/>
        <w:spacing w:after="300" w:line="240" w:lineRule="auto"/>
        <w:ind w:left="0" w:firstLine="0"/>
        <w:rPr>
          <w:b/>
          <w:color w:val="auto"/>
          <w:szCs w:val="24"/>
        </w:rPr>
      </w:pPr>
      <w:r w:rsidRPr="00C95324">
        <w:rPr>
          <w:b/>
          <w:color w:val="auto"/>
          <w:szCs w:val="24"/>
        </w:rPr>
        <w:lastRenderedPageBreak/>
        <w:t>4</w:t>
      </w:r>
      <w:r w:rsidR="00DB3889" w:rsidRPr="00C95324">
        <w:rPr>
          <w:b/>
          <w:color w:val="auto"/>
          <w:szCs w:val="24"/>
        </w:rPr>
        <w:t>.3</w:t>
      </w:r>
      <w:r w:rsidR="000676E5" w:rsidRPr="00C95324">
        <w:rPr>
          <w:b/>
          <w:color w:val="auto"/>
          <w:szCs w:val="24"/>
        </w:rPr>
        <w:t xml:space="preserve">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w:t>
      </w:r>
      <w:r w:rsidR="007A3BF5" w:rsidRPr="00C95324">
        <w:rPr>
          <w:b/>
          <w:color w:val="auto"/>
          <w:szCs w:val="24"/>
        </w:rPr>
        <w:t>платы педагогических работников</w:t>
      </w:r>
    </w:p>
    <w:p w:rsidR="00435089" w:rsidRPr="00C95324" w:rsidRDefault="00435089"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t>Кадровое обеспечение образовательных организаций включает в себя подбор, обучение и развитие сотрудников, а также управление персоналом. В контексте общеобразовательных учреждений ключевыми аспектами являются следующие:</w:t>
      </w:r>
    </w:p>
    <w:p w:rsidR="00435089" w:rsidRPr="00C95324" w:rsidRDefault="00435089" w:rsidP="00107731">
      <w:pPr>
        <w:numPr>
          <w:ilvl w:val="0"/>
          <w:numId w:val="3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textAlignment w:val="baseline"/>
        <w:rPr>
          <w:color w:val="auto"/>
          <w:spacing w:val="-5"/>
          <w:szCs w:val="24"/>
        </w:rPr>
      </w:pPr>
      <w:r w:rsidRPr="00C95324">
        <w:rPr>
          <w:b/>
          <w:bCs/>
          <w:color w:val="auto"/>
          <w:spacing w:val="-5"/>
          <w:szCs w:val="24"/>
          <w:bdr w:val="none" w:sz="0" w:space="0" w:color="auto" w:frame="1"/>
        </w:rPr>
        <w:t>Подбор персонала</w:t>
      </w:r>
      <w:r w:rsidRPr="00C95324">
        <w:rPr>
          <w:color w:val="auto"/>
          <w:spacing w:val="-5"/>
          <w:szCs w:val="24"/>
          <w:bdr w:val="none" w:sz="0" w:space="0" w:color="auto" w:frame="1"/>
        </w:rPr>
        <w:t xml:space="preserve">: Школа старается обеспечить наличие квалифицированных учителей и преподавателей, соответствующих требованиям федеральных государственных образовательных стандартов (ФГОС). </w:t>
      </w:r>
    </w:p>
    <w:p w:rsidR="00435089" w:rsidRPr="00C95324" w:rsidRDefault="00435089" w:rsidP="00107731">
      <w:pPr>
        <w:numPr>
          <w:ilvl w:val="0"/>
          <w:numId w:val="3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textAlignment w:val="baseline"/>
        <w:rPr>
          <w:color w:val="auto"/>
          <w:spacing w:val="-5"/>
          <w:szCs w:val="24"/>
        </w:rPr>
      </w:pPr>
      <w:r w:rsidRPr="00C95324">
        <w:rPr>
          <w:b/>
          <w:bCs/>
          <w:color w:val="auto"/>
          <w:spacing w:val="-5"/>
          <w:szCs w:val="24"/>
          <w:bdr w:val="none" w:sz="0" w:space="0" w:color="auto" w:frame="1"/>
        </w:rPr>
        <w:t>Обучение и повышение квалификации</w:t>
      </w:r>
      <w:r w:rsidRPr="00C95324">
        <w:rPr>
          <w:color w:val="auto"/>
          <w:spacing w:val="-5"/>
          <w:szCs w:val="24"/>
          <w:bdr w:val="none" w:sz="0" w:space="0" w:color="auto" w:frame="1"/>
        </w:rPr>
        <w:t>: Педагогические работники регулярно проходят курсы повышения квалификации и профессионального развития. Это позволяет поддерживать высокий уровень знаний и навыков, необходимых для эффективной работы в образовательной среде.</w:t>
      </w:r>
    </w:p>
    <w:p w:rsidR="00435089" w:rsidRPr="00C95324" w:rsidRDefault="00435089" w:rsidP="00107731">
      <w:pPr>
        <w:numPr>
          <w:ilvl w:val="0"/>
          <w:numId w:val="3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textAlignment w:val="baseline"/>
        <w:rPr>
          <w:color w:val="auto"/>
          <w:spacing w:val="-5"/>
          <w:szCs w:val="24"/>
        </w:rPr>
      </w:pPr>
      <w:r w:rsidRPr="00C95324">
        <w:rPr>
          <w:b/>
          <w:bCs/>
          <w:color w:val="auto"/>
          <w:spacing w:val="-5"/>
          <w:szCs w:val="24"/>
          <w:bdr w:val="none" w:sz="0" w:space="0" w:color="auto" w:frame="1"/>
        </w:rPr>
        <w:t>Управление персоналом</w:t>
      </w:r>
      <w:r w:rsidRPr="00C95324">
        <w:rPr>
          <w:color w:val="auto"/>
          <w:spacing w:val="-5"/>
          <w:szCs w:val="24"/>
          <w:bdr w:val="none" w:sz="0" w:space="0" w:color="auto" w:frame="1"/>
        </w:rPr>
        <w:t>: Включает организацию рабочего процесса, распределение обязанностей, мотивацию сотрудников, контроль качества выполнения учебных планов и программ. Важна также поддержка благоприятной рабочей атмосферы и условий труда.</w:t>
      </w:r>
    </w:p>
    <w:p w:rsidR="00435089" w:rsidRPr="00C95324" w:rsidRDefault="00435089" w:rsidP="00107731">
      <w:pPr>
        <w:numPr>
          <w:ilvl w:val="0"/>
          <w:numId w:val="3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textAlignment w:val="baseline"/>
        <w:rPr>
          <w:color w:val="auto"/>
          <w:spacing w:val="-5"/>
          <w:szCs w:val="24"/>
        </w:rPr>
      </w:pPr>
      <w:r w:rsidRPr="00C95324">
        <w:rPr>
          <w:b/>
          <w:bCs/>
          <w:color w:val="auto"/>
          <w:spacing w:val="-5"/>
          <w:szCs w:val="24"/>
          <w:bdr w:val="none" w:sz="0" w:space="0" w:color="auto" w:frame="1"/>
        </w:rPr>
        <w:t>Оценка уровня заработной платы</w:t>
      </w:r>
      <w:r w:rsidRPr="00C95324">
        <w:rPr>
          <w:color w:val="auto"/>
          <w:spacing w:val="-5"/>
          <w:szCs w:val="24"/>
          <w:bdr w:val="none" w:sz="0" w:space="0" w:color="auto" w:frame="1"/>
        </w:rPr>
        <w:t>: Заработная плата педагогических работников соответствует квалификации, опыту и объему выполняемой работы. Оценка уровня зарплаты проводится с учетом средней оплаты труда в регионе, требований законодательства и экономической ситуации в стране.</w:t>
      </w:r>
    </w:p>
    <w:p w:rsidR="00435089" w:rsidRPr="00C95324" w:rsidRDefault="00435089" w:rsidP="00107731">
      <w:pPr>
        <w:numPr>
          <w:ilvl w:val="0"/>
          <w:numId w:val="3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textAlignment w:val="baseline"/>
        <w:rPr>
          <w:color w:val="auto"/>
          <w:spacing w:val="-5"/>
          <w:szCs w:val="24"/>
        </w:rPr>
      </w:pPr>
      <w:r w:rsidRPr="00C95324">
        <w:rPr>
          <w:b/>
          <w:bCs/>
          <w:color w:val="auto"/>
          <w:spacing w:val="-5"/>
          <w:szCs w:val="24"/>
          <w:bdr w:val="none" w:sz="0" w:space="0" w:color="auto" w:frame="1"/>
        </w:rPr>
        <w:t>Мониторинг и отчетность</w:t>
      </w:r>
      <w:r w:rsidRPr="00C95324">
        <w:rPr>
          <w:color w:val="auto"/>
          <w:spacing w:val="-5"/>
          <w:szCs w:val="24"/>
          <w:bdr w:val="none" w:sz="0" w:space="0" w:color="auto" w:frame="1"/>
        </w:rPr>
        <w:t>: Регулярный мониторинг кадрового состава и уровня зарплат помогает своевременно выявлять проблемы и принимать меры для их устранения. Отчеты по кадровому обеспечению и зарплате предоставляются в соответствующие органы управления образованием.</w:t>
      </w:r>
    </w:p>
    <w:p w:rsidR="00435089" w:rsidRDefault="00435089"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bdr w:val="none" w:sz="0" w:space="0" w:color="auto" w:frame="1"/>
        </w:rPr>
      </w:pPr>
      <w:r w:rsidRPr="00C95324">
        <w:rPr>
          <w:color w:val="auto"/>
          <w:spacing w:val="-5"/>
          <w:szCs w:val="24"/>
          <w:bdr w:val="none" w:sz="0" w:space="0" w:color="auto" w:frame="1"/>
        </w:rPr>
        <w:tab/>
        <w:t>Все вышеперечисленные аспекты учитываются администрацией школы и обеспечивают стабильное функционирование образовательной организации и высокое качество образования.</w:t>
      </w:r>
    </w:p>
    <w:p w:rsidR="00823946" w:rsidRPr="00C95324" w:rsidRDefault="00823946"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bdr w:val="none" w:sz="0" w:space="0" w:color="auto" w:frame="1"/>
        </w:rPr>
      </w:pPr>
    </w:p>
    <w:p w:rsidR="00435089" w:rsidRPr="00C95324" w:rsidRDefault="00435089"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bdr w:val="none" w:sz="0" w:space="0" w:color="auto" w:frame="1"/>
        </w:rPr>
      </w:pPr>
      <w:r w:rsidRPr="00C95324">
        <w:rPr>
          <w:color w:val="auto"/>
          <w:spacing w:val="-5"/>
          <w:szCs w:val="24"/>
          <w:bdr w:val="none" w:sz="0" w:space="0" w:color="auto" w:frame="1"/>
        </w:rPr>
        <w:tab/>
      </w:r>
      <w:r w:rsidRPr="00823946">
        <w:rPr>
          <w:b/>
          <w:color w:val="auto"/>
          <w:spacing w:val="-5"/>
          <w:szCs w:val="24"/>
          <w:bdr w:val="none" w:sz="0" w:space="0" w:color="auto" w:frame="1"/>
        </w:rPr>
        <w:t>Кадровый состав шко</w:t>
      </w:r>
      <w:r w:rsidR="00823946" w:rsidRPr="00823946">
        <w:rPr>
          <w:b/>
          <w:color w:val="auto"/>
          <w:spacing w:val="-5"/>
          <w:szCs w:val="24"/>
          <w:bdr w:val="none" w:sz="0" w:space="0" w:color="auto" w:frame="1"/>
        </w:rPr>
        <w:t>лы в 2025</w:t>
      </w:r>
      <w:r w:rsidRPr="00823946">
        <w:rPr>
          <w:b/>
          <w:color w:val="auto"/>
          <w:spacing w:val="-5"/>
          <w:szCs w:val="24"/>
          <w:bdr w:val="none" w:sz="0" w:space="0" w:color="auto" w:frame="1"/>
        </w:rPr>
        <w:t xml:space="preserve"> году</w:t>
      </w:r>
      <w:r w:rsidRPr="00C95324">
        <w:rPr>
          <w:color w:val="auto"/>
          <w:spacing w:val="-5"/>
          <w:szCs w:val="24"/>
          <w:bdr w:val="none" w:sz="0" w:space="0" w:color="auto" w:frame="1"/>
        </w:rPr>
        <w:t xml:space="preserve"> был представлен следующим образом:</w:t>
      </w:r>
    </w:p>
    <w:p w:rsidR="00435089" w:rsidRPr="00C95324" w:rsidRDefault="00435089"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p>
    <w:tbl>
      <w:tblPr>
        <w:tblStyle w:val="a8"/>
        <w:tblW w:w="10857" w:type="dxa"/>
        <w:tblLook w:val="04A0" w:firstRow="1" w:lastRow="0" w:firstColumn="1" w:lastColumn="0" w:noHBand="0" w:noVBand="1"/>
      </w:tblPr>
      <w:tblGrid>
        <w:gridCol w:w="448"/>
        <w:gridCol w:w="3833"/>
        <w:gridCol w:w="3859"/>
        <w:gridCol w:w="2717"/>
      </w:tblGrid>
      <w:tr w:rsidR="00435089" w:rsidRPr="00C95324" w:rsidTr="00B0306D">
        <w:trPr>
          <w:trHeight w:val="444"/>
        </w:trPr>
        <w:tc>
          <w:tcPr>
            <w:tcW w:w="10857" w:type="dxa"/>
            <w:gridSpan w:val="4"/>
            <w:noWrap/>
            <w:hideMark/>
          </w:tcPr>
          <w:p w:rsidR="00435089" w:rsidRPr="00C95324" w:rsidRDefault="00435089" w:rsidP="00C95324">
            <w:pPr>
              <w:shd w:val="clear" w:color="auto" w:fill="FFFFFF"/>
              <w:spacing w:after="0" w:line="240" w:lineRule="auto"/>
              <w:ind w:left="0" w:firstLine="0"/>
              <w:jc w:val="center"/>
              <w:rPr>
                <w:bCs/>
                <w:color w:val="auto"/>
                <w:szCs w:val="24"/>
              </w:rPr>
            </w:pPr>
            <w:r w:rsidRPr="00C95324">
              <w:rPr>
                <w:bCs/>
                <w:color w:val="auto"/>
                <w:szCs w:val="24"/>
              </w:rPr>
              <w:t>СОТРУДНИКИ МБОУ СОШ №45</w:t>
            </w:r>
          </w:p>
        </w:tc>
      </w:tr>
      <w:tr w:rsidR="00435089" w:rsidRPr="00C95324" w:rsidTr="00B0306D">
        <w:trPr>
          <w:trHeight w:val="286"/>
        </w:trPr>
        <w:tc>
          <w:tcPr>
            <w:tcW w:w="448" w:type="dxa"/>
            <w:vMerge w:val="restart"/>
            <w:noWrap/>
            <w:hideMark/>
          </w:tcPr>
          <w:p w:rsidR="00435089" w:rsidRPr="00C95324" w:rsidRDefault="00435089" w:rsidP="00C95324">
            <w:pPr>
              <w:shd w:val="clear" w:color="auto" w:fill="FFFFFF"/>
              <w:spacing w:after="0" w:line="240" w:lineRule="auto"/>
              <w:ind w:left="0" w:firstLine="0"/>
              <w:rPr>
                <w:bCs/>
                <w:color w:val="auto"/>
                <w:szCs w:val="24"/>
              </w:rPr>
            </w:pPr>
            <w:r w:rsidRPr="00C95324">
              <w:rPr>
                <w:bCs/>
                <w:color w:val="auto"/>
                <w:szCs w:val="24"/>
              </w:rPr>
              <w:t>№</w:t>
            </w:r>
          </w:p>
        </w:tc>
        <w:tc>
          <w:tcPr>
            <w:tcW w:w="3833" w:type="dxa"/>
            <w:vMerge w:val="restart"/>
            <w:noWrap/>
            <w:hideMark/>
          </w:tcPr>
          <w:p w:rsidR="00435089" w:rsidRPr="00C95324" w:rsidRDefault="00435089" w:rsidP="00C95324">
            <w:pPr>
              <w:shd w:val="clear" w:color="auto" w:fill="FFFFFF"/>
              <w:spacing w:after="0" w:line="240" w:lineRule="auto"/>
              <w:ind w:left="0" w:firstLine="0"/>
              <w:jc w:val="center"/>
              <w:rPr>
                <w:bCs/>
                <w:color w:val="auto"/>
                <w:szCs w:val="24"/>
              </w:rPr>
            </w:pPr>
            <w:r w:rsidRPr="00C95324">
              <w:rPr>
                <w:bCs/>
                <w:color w:val="auto"/>
                <w:szCs w:val="24"/>
              </w:rPr>
              <w:t>ФИО</w:t>
            </w:r>
          </w:p>
        </w:tc>
        <w:tc>
          <w:tcPr>
            <w:tcW w:w="6575" w:type="dxa"/>
            <w:gridSpan w:val="2"/>
            <w:noWrap/>
            <w:hideMark/>
          </w:tcPr>
          <w:p w:rsidR="00435089" w:rsidRPr="00C95324" w:rsidRDefault="00435089" w:rsidP="00C95324">
            <w:pPr>
              <w:shd w:val="clear" w:color="auto" w:fill="FFFFFF"/>
              <w:spacing w:after="0" w:line="240" w:lineRule="auto"/>
              <w:ind w:left="0" w:firstLine="0"/>
              <w:jc w:val="center"/>
              <w:rPr>
                <w:bCs/>
                <w:color w:val="auto"/>
                <w:szCs w:val="24"/>
              </w:rPr>
            </w:pPr>
            <w:r w:rsidRPr="00C95324">
              <w:rPr>
                <w:bCs/>
                <w:color w:val="auto"/>
                <w:szCs w:val="24"/>
              </w:rPr>
              <w:t>Категория</w:t>
            </w:r>
          </w:p>
        </w:tc>
      </w:tr>
      <w:tr w:rsidR="00435089" w:rsidRPr="00C95324" w:rsidTr="00B0306D">
        <w:trPr>
          <w:trHeight w:val="550"/>
        </w:trPr>
        <w:tc>
          <w:tcPr>
            <w:tcW w:w="448" w:type="dxa"/>
            <w:vMerge/>
            <w:hideMark/>
          </w:tcPr>
          <w:p w:rsidR="00435089" w:rsidRPr="00C95324" w:rsidRDefault="00435089" w:rsidP="00C95324">
            <w:pPr>
              <w:shd w:val="clear" w:color="auto" w:fill="FFFFFF"/>
              <w:spacing w:after="0" w:line="240" w:lineRule="auto"/>
              <w:ind w:left="0" w:firstLine="0"/>
              <w:rPr>
                <w:bCs/>
                <w:color w:val="auto"/>
                <w:szCs w:val="24"/>
              </w:rPr>
            </w:pPr>
          </w:p>
        </w:tc>
        <w:tc>
          <w:tcPr>
            <w:tcW w:w="3833" w:type="dxa"/>
            <w:vMerge/>
            <w:hideMark/>
          </w:tcPr>
          <w:p w:rsidR="00435089" w:rsidRPr="00C95324" w:rsidRDefault="00435089" w:rsidP="00C95324">
            <w:pPr>
              <w:shd w:val="clear" w:color="auto" w:fill="FFFFFF"/>
              <w:spacing w:after="0" w:line="240" w:lineRule="auto"/>
              <w:ind w:left="0" w:firstLine="0"/>
              <w:jc w:val="center"/>
              <w:rPr>
                <w:bCs/>
                <w:color w:val="auto"/>
                <w:szCs w:val="24"/>
              </w:rPr>
            </w:pPr>
          </w:p>
        </w:tc>
        <w:tc>
          <w:tcPr>
            <w:tcW w:w="3859" w:type="dxa"/>
            <w:vMerge w:val="restart"/>
            <w:noWrap/>
            <w:hideMark/>
          </w:tcPr>
          <w:p w:rsidR="00435089" w:rsidRPr="00C95324" w:rsidRDefault="00435089" w:rsidP="00C95324">
            <w:pPr>
              <w:shd w:val="clear" w:color="auto" w:fill="FFFFFF"/>
              <w:spacing w:after="0" w:line="240" w:lineRule="auto"/>
              <w:ind w:left="0" w:firstLine="0"/>
              <w:jc w:val="center"/>
              <w:rPr>
                <w:bCs/>
                <w:color w:val="auto"/>
                <w:szCs w:val="24"/>
              </w:rPr>
            </w:pPr>
            <w:r w:rsidRPr="00C95324">
              <w:rPr>
                <w:bCs/>
                <w:color w:val="auto"/>
                <w:szCs w:val="24"/>
              </w:rPr>
              <w:t>Разряд</w:t>
            </w:r>
          </w:p>
        </w:tc>
        <w:tc>
          <w:tcPr>
            <w:tcW w:w="2715" w:type="dxa"/>
            <w:vMerge w:val="restart"/>
            <w:noWrap/>
            <w:hideMark/>
          </w:tcPr>
          <w:p w:rsidR="00435089" w:rsidRPr="00C95324" w:rsidRDefault="00435089" w:rsidP="00C95324">
            <w:pPr>
              <w:shd w:val="clear" w:color="auto" w:fill="FFFFFF"/>
              <w:spacing w:after="0" w:line="240" w:lineRule="auto"/>
              <w:ind w:left="0" w:firstLine="0"/>
              <w:jc w:val="center"/>
              <w:rPr>
                <w:bCs/>
                <w:color w:val="auto"/>
                <w:szCs w:val="24"/>
              </w:rPr>
            </w:pPr>
            <w:r w:rsidRPr="00C95324">
              <w:rPr>
                <w:bCs/>
                <w:color w:val="auto"/>
                <w:szCs w:val="24"/>
              </w:rPr>
              <w:t>Сроки действия</w:t>
            </w:r>
          </w:p>
        </w:tc>
      </w:tr>
      <w:tr w:rsidR="00435089" w:rsidRPr="00C95324" w:rsidTr="00B0306D">
        <w:trPr>
          <w:trHeight w:val="276"/>
        </w:trPr>
        <w:tc>
          <w:tcPr>
            <w:tcW w:w="448" w:type="dxa"/>
            <w:vMerge/>
            <w:hideMark/>
          </w:tcPr>
          <w:p w:rsidR="00435089" w:rsidRPr="00C95324" w:rsidRDefault="00435089" w:rsidP="00C95324">
            <w:pPr>
              <w:shd w:val="clear" w:color="auto" w:fill="FFFFFF"/>
              <w:spacing w:after="0" w:line="240" w:lineRule="auto"/>
              <w:ind w:left="0" w:firstLine="0"/>
              <w:rPr>
                <w:bCs/>
                <w:color w:val="auto"/>
                <w:szCs w:val="24"/>
              </w:rPr>
            </w:pPr>
          </w:p>
        </w:tc>
        <w:tc>
          <w:tcPr>
            <w:tcW w:w="3833" w:type="dxa"/>
            <w:vMerge/>
            <w:hideMark/>
          </w:tcPr>
          <w:p w:rsidR="00435089" w:rsidRPr="00C95324" w:rsidRDefault="00435089" w:rsidP="00C95324">
            <w:pPr>
              <w:shd w:val="clear" w:color="auto" w:fill="FFFFFF"/>
              <w:spacing w:after="0" w:line="240" w:lineRule="auto"/>
              <w:ind w:left="0" w:firstLine="0"/>
              <w:rPr>
                <w:bCs/>
                <w:color w:val="auto"/>
                <w:szCs w:val="24"/>
              </w:rPr>
            </w:pPr>
          </w:p>
        </w:tc>
        <w:tc>
          <w:tcPr>
            <w:tcW w:w="3859" w:type="dxa"/>
            <w:vMerge/>
            <w:hideMark/>
          </w:tcPr>
          <w:p w:rsidR="00435089" w:rsidRPr="00C95324" w:rsidRDefault="00435089" w:rsidP="00C95324">
            <w:pPr>
              <w:shd w:val="clear" w:color="auto" w:fill="FFFFFF"/>
              <w:spacing w:after="0" w:line="240" w:lineRule="auto"/>
              <w:ind w:left="0" w:firstLine="0"/>
              <w:rPr>
                <w:bCs/>
                <w:color w:val="auto"/>
                <w:szCs w:val="24"/>
              </w:rPr>
            </w:pPr>
          </w:p>
        </w:tc>
        <w:tc>
          <w:tcPr>
            <w:tcW w:w="2715" w:type="dxa"/>
            <w:vMerge/>
            <w:hideMark/>
          </w:tcPr>
          <w:p w:rsidR="00435089" w:rsidRPr="00C95324" w:rsidRDefault="00435089" w:rsidP="00C95324">
            <w:pPr>
              <w:shd w:val="clear" w:color="auto" w:fill="FFFFFF"/>
              <w:spacing w:after="0" w:line="240" w:lineRule="auto"/>
              <w:ind w:left="0" w:firstLine="0"/>
              <w:rPr>
                <w:bCs/>
                <w:color w:val="auto"/>
                <w:szCs w:val="24"/>
              </w:rPr>
            </w:pP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ind w:left="0" w:firstLine="0"/>
              <w:jc w:val="left"/>
              <w:rPr>
                <w:color w:val="auto"/>
                <w:sz w:val="22"/>
              </w:rPr>
            </w:pPr>
            <w:proofErr w:type="spellStart"/>
            <w:r w:rsidRPr="00B0306D">
              <w:rPr>
                <w:sz w:val="22"/>
              </w:rPr>
              <w:t>Акбашева-Алашева</w:t>
            </w:r>
            <w:proofErr w:type="spellEnd"/>
            <w:r w:rsidRPr="00B0306D">
              <w:rPr>
                <w:sz w:val="22"/>
              </w:rPr>
              <w:t xml:space="preserve"> </w:t>
            </w:r>
            <w:proofErr w:type="spellStart"/>
            <w:r w:rsidRPr="00B0306D">
              <w:rPr>
                <w:sz w:val="22"/>
              </w:rPr>
              <w:t>Альфия</w:t>
            </w:r>
            <w:proofErr w:type="spellEnd"/>
            <w:r w:rsidRPr="00B0306D">
              <w:rPr>
                <w:sz w:val="22"/>
              </w:rPr>
              <w:t xml:space="preserve"> </w:t>
            </w:r>
            <w:proofErr w:type="spellStart"/>
            <w:r w:rsidRPr="00B0306D">
              <w:rPr>
                <w:sz w:val="22"/>
              </w:rPr>
              <w:t>радиковна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Аникеева Ольга Владимировна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18.12.2025-18.12.2030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Бабаева Алина </w:t>
            </w:r>
            <w:proofErr w:type="spellStart"/>
            <w:r w:rsidRPr="00B0306D">
              <w:rPr>
                <w:sz w:val="22"/>
              </w:rPr>
              <w:t>Замировна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27.08.2021-27.08.2026</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color w:val="auto"/>
                <w:sz w:val="22"/>
              </w:rPr>
            </w:pPr>
            <w:r w:rsidRPr="00B0306D">
              <w:rPr>
                <w:sz w:val="22"/>
              </w:rPr>
              <w:t>Барановская Елена Анатольевна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24.03.2022-24.03.2027</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Барановский Валентин Михайлович</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Батырова </w:t>
            </w:r>
            <w:proofErr w:type="spellStart"/>
            <w:r w:rsidRPr="00B0306D">
              <w:rPr>
                <w:sz w:val="22"/>
              </w:rPr>
              <w:t>Мадина</w:t>
            </w:r>
            <w:proofErr w:type="spellEnd"/>
            <w:r w:rsidRPr="00B0306D">
              <w:rPr>
                <w:sz w:val="22"/>
              </w:rPr>
              <w:t xml:space="preserve"> </w:t>
            </w:r>
            <w:proofErr w:type="spellStart"/>
            <w:r w:rsidRPr="00B0306D">
              <w:rPr>
                <w:sz w:val="22"/>
              </w:rPr>
              <w:t>Алибековна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Бережная Светлана Викторовна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21.03.2025-21.03.2030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Бовин Вячеслав Владимирович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30.08.2022-30.08.2027</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Богинская</w:t>
            </w:r>
            <w:proofErr w:type="spellEnd"/>
            <w:r w:rsidRPr="00B0306D">
              <w:rPr>
                <w:sz w:val="22"/>
              </w:rPr>
              <w:t xml:space="preserve"> Нина Владимировна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07.04.2021-07.04.2026</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Бородина Ирина Николаевна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Борцова Людмила Николаевна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21.03.2025-21.03.2030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Волошинская</w:t>
            </w:r>
            <w:proofErr w:type="spellEnd"/>
            <w:r w:rsidRPr="00B0306D">
              <w:rPr>
                <w:sz w:val="22"/>
              </w:rPr>
              <w:t xml:space="preserve"> Маргарита Алексеевна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Воскобойникова Светлана Валерьевна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15.12.2023-15.12.2028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Галустян Валерия </w:t>
            </w:r>
            <w:proofErr w:type="spellStart"/>
            <w:r w:rsidRPr="00B0306D">
              <w:rPr>
                <w:sz w:val="22"/>
              </w:rPr>
              <w:t>Кароевна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Гармашова Наталья </w:t>
            </w:r>
            <w:proofErr w:type="spellStart"/>
            <w:r w:rsidRPr="00B0306D">
              <w:rPr>
                <w:sz w:val="22"/>
              </w:rPr>
              <w:t>Демьяновна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Гасанов Богдан Вадимович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27.08.2021-27.08.2026</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Гунькина Надежда Николаевна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30.08.2022-30.08.2027</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Данилова Татьяна Сергеевна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29.05.2025-29.05.2030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Демиденко Олеся Александровна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Доморацкая</w:t>
            </w:r>
            <w:proofErr w:type="spellEnd"/>
            <w:r w:rsidRPr="00B0306D">
              <w:rPr>
                <w:sz w:val="22"/>
              </w:rPr>
              <w:t xml:space="preserve"> Мария Валерьевна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21.03.2025-21.03.2030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Доценко Анна Ильинична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Дунаева София Григорьевна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Ёда</w:t>
            </w:r>
            <w:proofErr w:type="spellEnd"/>
            <w:r w:rsidRPr="00B0306D">
              <w:rPr>
                <w:sz w:val="22"/>
              </w:rPr>
              <w:t xml:space="preserve"> Евгения Федоровна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20.01.2022-20.01.2027</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Ельшина Валерия Сергеевна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29.08.2024-29.08.2029</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Еремина Татьяна Владимировна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Жабко Алексей Геннадиевич</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15.12.2022-15.12.2027</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Заболотняя Мария Александровна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19.10.2023-19.10.2028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Загрудний Вячеслав Витальевич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Зайцева Маргарита Николаевна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21.04.2022-21.04.2027</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Запевалов</w:t>
            </w:r>
            <w:proofErr w:type="spellEnd"/>
            <w:r w:rsidRPr="00B0306D">
              <w:rPr>
                <w:sz w:val="22"/>
              </w:rPr>
              <w:t xml:space="preserve"> Никита Дмитриевич</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23.10.2025-23.10.2030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Захарова Елена Анатольевна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26.11.2025-26.11.2030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Иволгина Ольга Ивановна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Калашникова Елена Юрьевна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29.08.2024-29.08.2029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Калиниченко Ольга Юрьевна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24.01.2023-24.01.2028</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Кашлаков Юрий Андреевич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Ковалева Анна Сергеевна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19.06.2025-19.06.2030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Ковешникова Светлана Викторовна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16.12.2021-16.12.2026</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Ковтышный Александр Витальевич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29.08.2024-29.08.2029</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Ковтышный Александр Витальевич (совет.)</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Константинова Елена Павловна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28.02.2025-28.02.2030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Крысь</w:t>
            </w:r>
            <w:proofErr w:type="spellEnd"/>
            <w:r w:rsidRPr="00B0306D">
              <w:rPr>
                <w:sz w:val="22"/>
              </w:rPr>
              <w:t xml:space="preserve"> Елена Юрьевна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24.09.2024-24.09.2029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Кублашвили Мария Валериановна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Кублашвили Мария Валериановна (совет.)</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Кузьминова Татьяна Сергеевна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Кулевская Галина Павловна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16.05.2023-16.05.2028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Ланевская Инна Сергеевна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Левченко Наталья Викторовна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20.01.2022-20.01.2027</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Литвиненко Алла Олеговна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28.02.2025-28.02.2030</w:t>
            </w:r>
          </w:p>
        </w:tc>
      </w:tr>
      <w:tr w:rsidR="00B62A6D" w:rsidRPr="00B0306D" w:rsidTr="00B0306D">
        <w:trPr>
          <w:trHeight w:val="278"/>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Мазукабзова </w:t>
            </w:r>
            <w:proofErr w:type="spellStart"/>
            <w:r w:rsidRPr="00B0306D">
              <w:rPr>
                <w:sz w:val="22"/>
              </w:rPr>
              <w:t>Мадина</w:t>
            </w:r>
            <w:proofErr w:type="spellEnd"/>
            <w:r w:rsidRPr="00B0306D">
              <w:rPr>
                <w:sz w:val="22"/>
              </w:rPr>
              <w:t xml:space="preserve"> </w:t>
            </w:r>
            <w:proofErr w:type="spellStart"/>
            <w:r w:rsidRPr="00B0306D">
              <w:rPr>
                <w:sz w:val="22"/>
              </w:rPr>
              <w:t>Хасиновна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23.10.2025-23.10.2030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Малина Елена Вячеславовна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17.12.2020-17.12.2025</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Мастрюкова Раиса Евгеньевна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15.12.2023-15.12.2028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Минакова Анна Сергеевна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Михайлова Валентина Петровна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Морозова Ольга Алексеевна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25.04.2024-25.04.2029</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Муртазалиева </w:t>
            </w:r>
            <w:proofErr w:type="spellStart"/>
            <w:r w:rsidRPr="00B0306D">
              <w:rPr>
                <w:sz w:val="22"/>
              </w:rPr>
              <w:t>Хава</w:t>
            </w:r>
            <w:proofErr w:type="spellEnd"/>
            <w:r w:rsidRPr="00B0306D">
              <w:rPr>
                <w:sz w:val="22"/>
              </w:rPr>
              <w:t xml:space="preserve"> </w:t>
            </w:r>
            <w:proofErr w:type="spellStart"/>
            <w:r w:rsidRPr="00B0306D">
              <w:rPr>
                <w:sz w:val="22"/>
              </w:rPr>
              <w:t>Ломалиевна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Мыгаль Анастасия Викторовна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Мягкая Ксения </w:t>
            </w:r>
            <w:proofErr w:type="spellStart"/>
            <w:r w:rsidRPr="00B0306D">
              <w:rPr>
                <w:sz w:val="22"/>
              </w:rPr>
              <w:t>Алексеенва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Наумова Анастасия Витальевна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26.11.2025-26.11.2030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Наурбиева Татьяна </w:t>
            </w:r>
            <w:proofErr w:type="spellStart"/>
            <w:r w:rsidRPr="00B0306D">
              <w:rPr>
                <w:sz w:val="22"/>
              </w:rPr>
              <w:t>Пашаевна</w:t>
            </w:r>
            <w:proofErr w:type="spellEnd"/>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Никифорова Алина Юрьевна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24.09.2025-24.09.2030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Ноздрачева Екатерина Андреевна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Оганджанян</w:t>
            </w:r>
            <w:proofErr w:type="spellEnd"/>
            <w:r w:rsidRPr="00B0306D">
              <w:rPr>
                <w:sz w:val="22"/>
              </w:rPr>
              <w:t xml:space="preserve"> Мария Анатольевна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Останькович</w:t>
            </w:r>
            <w:proofErr w:type="spellEnd"/>
            <w:r w:rsidRPr="00B0306D">
              <w:rPr>
                <w:sz w:val="22"/>
              </w:rPr>
              <w:t xml:space="preserve"> Юрий Владиславович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Панченко </w:t>
            </w:r>
            <w:proofErr w:type="spellStart"/>
            <w:r w:rsidRPr="00B0306D">
              <w:rPr>
                <w:sz w:val="22"/>
              </w:rPr>
              <w:t>Нелля</w:t>
            </w:r>
            <w:proofErr w:type="spellEnd"/>
            <w:r w:rsidRPr="00B0306D">
              <w:rPr>
                <w:sz w:val="22"/>
              </w:rPr>
              <w:t xml:space="preserve"> Анатольевна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24.03.2022-24.03.2027</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Пелих Александр Михайлович</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Писаренко Наталья Сергеевна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18.12.2025-18.12-2030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Плющенко Яна Владимировна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Полникова Дарья Алексеевна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13.11.2023-13.11.2028</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Прокопенко Кристина Александровна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26.11.2025-26.11.2030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Проскурин Николай Николаевич </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Прояев</w:t>
            </w:r>
            <w:proofErr w:type="spellEnd"/>
            <w:r w:rsidRPr="00B0306D">
              <w:rPr>
                <w:sz w:val="22"/>
              </w:rPr>
              <w:t xml:space="preserve"> Александр Геннадьевич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Расулова Анастасия Валерьевна</w:t>
            </w:r>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19.06.2025-19.06.2030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Репка Марина Геннадьевна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Рогачева Наталья Александровна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Романько Лилия Анатольевна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29.08.2024-29.08.2029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Руденко Елена Борисовна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26.11.2020-26.11.2025</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Руруа Татьяна </w:t>
            </w:r>
            <w:proofErr w:type="spellStart"/>
            <w:r w:rsidRPr="00B0306D">
              <w:rPr>
                <w:sz w:val="22"/>
              </w:rPr>
              <w:t>Левановна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27.07.2024-27.07.2029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Рязанов Кирилл Олегович</w:t>
            </w:r>
          </w:p>
        </w:tc>
        <w:tc>
          <w:tcPr>
            <w:tcW w:w="3859" w:type="dxa"/>
            <w:noWrap/>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Сенатова Надежда Ивановна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Сигитова Валерия Николаевна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Скиба Вероника Владимировна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24.09.2024-24.09.2029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Скокло Анжела Мухамедовна</w:t>
            </w:r>
          </w:p>
        </w:tc>
        <w:tc>
          <w:tcPr>
            <w:tcW w:w="3859" w:type="dxa"/>
          </w:tcPr>
          <w:p w:rsidR="00B62A6D" w:rsidRPr="00B0306D" w:rsidRDefault="00B62A6D" w:rsidP="00B0306D">
            <w:pPr>
              <w:spacing w:after="0" w:line="240" w:lineRule="auto"/>
              <w:jc w:val="left"/>
              <w:rPr>
                <w:sz w:val="22"/>
              </w:rPr>
            </w:pPr>
            <w:r w:rsidRPr="00B0306D">
              <w:rPr>
                <w:sz w:val="22"/>
              </w:rPr>
              <w:t xml:space="preserve">Соответствие занимаемой должности </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Сляднева</w:t>
            </w:r>
            <w:proofErr w:type="spellEnd"/>
            <w:r w:rsidRPr="00B0306D">
              <w:rPr>
                <w:sz w:val="22"/>
              </w:rPr>
              <w:t xml:space="preserve"> Лариса Васильевна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16.02.2023-16.02.2028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Смирнова Екатерина Сергеевна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24.12.2021-24.12.2026</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Солдатова Татьяна </w:t>
            </w:r>
            <w:proofErr w:type="spellStart"/>
            <w:r w:rsidRPr="00B0306D">
              <w:rPr>
                <w:sz w:val="22"/>
              </w:rPr>
              <w:t>Николавена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Сорокина Елена Алексеевна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27.08.2021-27.08.2026</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Сорокина Ирина Александровна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27.05.2021-27.05.2026</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Старцева</w:t>
            </w:r>
            <w:proofErr w:type="spellEnd"/>
            <w:r w:rsidRPr="00B0306D">
              <w:rPr>
                <w:sz w:val="22"/>
              </w:rPr>
              <w:t xml:space="preserve"> Алина Викторовна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Сумбаев Даниил Владимирович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Тищенко Павел Юрьевич</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28.02.2025-28.02.2030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Тонян Кристина </w:t>
            </w:r>
            <w:proofErr w:type="spellStart"/>
            <w:r w:rsidRPr="00B0306D">
              <w:rPr>
                <w:sz w:val="22"/>
              </w:rPr>
              <w:t>Камоевна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Тройченко Светлана Серафимовна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Уклейн Виктория Петровна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19.10.2023-19.10.2028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Федяева Екатерина Сергеевна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24.03.2022-24.03.2027</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Фурсова Татьяна Сергеевна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27.08.2021-27.08.2026</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Харченко Варвара Ивановна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Худякова Валентина Германовна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28.11.2024-28.11.2029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Худякова Наталья Юрьевна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23.04.2025-23.04.2030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Цыганюк Ирина Александровна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Цыганюк Ирина Юрьевна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r w:rsidR="00B62A6D" w:rsidRPr="00B0306D" w:rsidTr="00B0306D">
        <w:trPr>
          <w:trHeight w:val="301"/>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Чамкурова</w:t>
            </w:r>
            <w:proofErr w:type="spellEnd"/>
            <w:r w:rsidRPr="00B0306D">
              <w:rPr>
                <w:sz w:val="22"/>
              </w:rPr>
              <w:t xml:space="preserve"> </w:t>
            </w:r>
            <w:proofErr w:type="spellStart"/>
            <w:r w:rsidRPr="00B0306D">
              <w:rPr>
                <w:sz w:val="22"/>
              </w:rPr>
              <w:t>Райсат</w:t>
            </w:r>
            <w:proofErr w:type="spellEnd"/>
            <w:r w:rsidRPr="00B0306D">
              <w:rPr>
                <w:sz w:val="22"/>
              </w:rPr>
              <w:t xml:space="preserve"> </w:t>
            </w:r>
            <w:proofErr w:type="spellStart"/>
            <w:r w:rsidRPr="00B0306D">
              <w:rPr>
                <w:sz w:val="22"/>
              </w:rPr>
              <w:t>Магомедгабибовна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Первая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19.06.2025-19.06.2030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Чаплина Анастасия Станиславовна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Черебилова</w:t>
            </w:r>
            <w:proofErr w:type="spellEnd"/>
            <w:r w:rsidRPr="00B0306D">
              <w:rPr>
                <w:sz w:val="22"/>
              </w:rPr>
              <w:t xml:space="preserve"> Светлана Викторовна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21.04.2022-21.04.2027</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Чернова Галина Александровна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25.01.2024-25.01.2029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Шабалина Анна Николаевна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Шабланова Татьяна Сергеевна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Шабалина Анна Николаевна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Шайдулаева Олеся </w:t>
            </w:r>
            <w:proofErr w:type="spellStart"/>
            <w:r w:rsidRPr="00B0306D">
              <w:rPr>
                <w:sz w:val="22"/>
              </w:rPr>
              <w:t>Ахмедовна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19.06.2025-19.06.2030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Шарова Евгения Николаевна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21.03.2025-21.03.2030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Швецова Елена Михайловна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29.09.2023-29.09.2028</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 xml:space="preserve">Шихалиева Эльмира </w:t>
            </w:r>
            <w:proofErr w:type="spellStart"/>
            <w:r w:rsidRPr="00B0306D">
              <w:rPr>
                <w:sz w:val="22"/>
              </w:rPr>
              <w:t>Фарзаалиевна</w:t>
            </w:r>
            <w:proofErr w:type="spellEnd"/>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19.12.2024-19.12.2029</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Шуняева Вероника Сергеевна</w:t>
            </w:r>
          </w:p>
        </w:tc>
        <w:tc>
          <w:tcPr>
            <w:tcW w:w="3859" w:type="dxa"/>
          </w:tcPr>
          <w:p w:rsidR="00B62A6D" w:rsidRPr="00B0306D" w:rsidRDefault="00B62A6D" w:rsidP="00B0306D">
            <w:pPr>
              <w:spacing w:after="0" w:line="240" w:lineRule="auto"/>
              <w:jc w:val="left"/>
              <w:rPr>
                <w:sz w:val="22"/>
              </w:rPr>
            </w:pPr>
            <w:r w:rsidRPr="00B0306D">
              <w:rPr>
                <w:sz w:val="22"/>
              </w:rPr>
              <w:t>Без квалификационной категории</w:t>
            </w:r>
          </w:p>
        </w:tc>
        <w:tc>
          <w:tcPr>
            <w:tcW w:w="2715" w:type="dxa"/>
            <w:noWrap/>
          </w:tcPr>
          <w:p w:rsidR="00B62A6D" w:rsidRPr="00B0306D" w:rsidRDefault="00B62A6D" w:rsidP="00B0306D">
            <w:pPr>
              <w:spacing w:after="0" w:line="240" w:lineRule="auto"/>
              <w:jc w:val="center"/>
              <w:rPr>
                <w:sz w:val="22"/>
              </w:rPr>
            </w:pPr>
            <w:r w:rsidRPr="00B0306D">
              <w:rPr>
                <w:sz w:val="22"/>
              </w:rPr>
              <w:t>НЕТ</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proofErr w:type="spellStart"/>
            <w:r w:rsidRPr="00B0306D">
              <w:rPr>
                <w:sz w:val="22"/>
              </w:rPr>
              <w:t>Щекинова</w:t>
            </w:r>
            <w:proofErr w:type="spellEnd"/>
            <w:r w:rsidRPr="00B0306D">
              <w:rPr>
                <w:sz w:val="22"/>
              </w:rPr>
              <w:t xml:space="preserve"> Майя Николаевна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26.11.2020-26.11.2025</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Щербакова Ольга Владимировна</w:t>
            </w:r>
          </w:p>
        </w:tc>
        <w:tc>
          <w:tcPr>
            <w:tcW w:w="3859" w:type="dxa"/>
          </w:tcPr>
          <w:p w:rsidR="00B62A6D" w:rsidRPr="00B0306D" w:rsidRDefault="00B62A6D" w:rsidP="00B0306D">
            <w:pPr>
              <w:spacing w:after="0" w:line="240" w:lineRule="auto"/>
              <w:jc w:val="left"/>
              <w:rPr>
                <w:sz w:val="22"/>
              </w:rPr>
            </w:pPr>
            <w:r w:rsidRPr="00B0306D">
              <w:rPr>
                <w:sz w:val="22"/>
              </w:rPr>
              <w:t>Высшая квалификационная категория</w:t>
            </w:r>
          </w:p>
        </w:tc>
        <w:tc>
          <w:tcPr>
            <w:tcW w:w="2715" w:type="dxa"/>
            <w:noWrap/>
          </w:tcPr>
          <w:p w:rsidR="00B62A6D" w:rsidRPr="00B0306D" w:rsidRDefault="00B62A6D" w:rsidP="00B0306D">
            <w:pPr>
              <w:spacing w:after="0" w:line="240" w:lineRule="auto"/>
              <w:jc w:val="center"/>
              <w:rPr>
                <w:sz w:val="22"/>
              </w:rPr>
            </w:pPr>
            <w:r w:rsidRPr="00B0306D">
              <w:rPr>
                <w:sz w:val="22"/>
              </w:rPr>
              <w:t>29.05.2025-29.05.2030</w:t>
            </w:r>
          </w:p>
        </w:tc>
      </w:tr>
      <w:tr w:rsidR="00B62A6D" w:rsidRPr="00B0306D" w:rsidTr="00B0306D">
        <w:trPr>
          <w:trHeight w:val="315"/>
        </w:trPr>
        <w:tc>
          <w:tcPr>
            <w:tcW w:w="448" w:type="dxa"/>
            <w:noWrap/>
          </w:tcPr>
          <w:p w:rsidR="00B62A6D" w:rsidRPr="00B62A6D" w:rsidRDefault="00B62A6D" w:rsidP="00B0306D">
            <w:pPr>
              <w:pStyle w:val="a9"/>
              <w:numPr>
                <w:ilvl w:val="0"/>
                <w:numId w:val="42"/>
              </w:numPr>
              <w:shd w:val="clear" w:color="auto" w:fill="FFFFFF"/>
              <w:spacing w:after="0" w:line="240" w:lineRule="auto"/>
              <w:rPr>
                <w:color w:val="auto"/>
                <w:sz w:val="20"/>
                <w:szCs w:val="24"/>
              </w:rPr>
            </w:pPr>
          </w:p>
        </w:tc>
        <w:tc>
          <w:tcPr>
            <w:tcW w:w="3833" w:type="dxa"/>
          </w:tcPr>
          <w:p w:rsidR="00B62A6D" w:rsidRPr="00B0306D" w:rsidRDefault="00B62A6D" w:rsidP="00B0306D">
            <w:pPr>
              <w:spacing w:after="0" w:line="240" w:lineRule="auto"/>
              <w:jc w:val="left"/>
              <w:rPr>
                <w:sz w:val="22"/>
              </w:rPr>
            </w:pPr>
            <w:r w:rsidRPr="00B0306D">
              <w:rPr>
                <w:sz w:val="22"/>
              </w:rPr>
              <w:t>Юнак Анастасия Сергеевна</w:t>
            </w:r>
          </w:p>
        </w:tc>
        <w:tc>
          <w:tcPr>
            <w:tcW w:w="3859" w:type="dxa"/>
          </w:tcPr>
          <w:p w:rsidR="00B62A6D" w:rsidRPr="00B0306D" w:rsidRDefault="00B62A6D" w:rsidP="00B0306D">
            <w:pPr>
              <w:spacing w:after="0" w:line="240" w:lineRule="auto"/>
              <w:jc w:val="left"/>
              <w:rPr>
                <w:sz w:val="22"/>
              </w:rPr>
            </w:pPr>
            <w:r w:rsidRPr="00B0306D">
              <w:rPr>
                <w:sz w:val="22"/>
              </w:rPr>
              <w:t>Соответствие занимаемой должности</w:t>
            </w:r>
          </w:p>
        </w:tc>
        <w:tc>
          <w:tcPr>
            <w:tcW w:w="2715" w:type="dxa"/>
            <w:noWrap/>
          </w:tcPr>
          <w:p w:rsidR="00B62A6D" w:rsidRPr="00B0306D" w:rsidRDefault="00B62A6D" w:rsidP="00B0306D">
            <w:pPr>
              <w:spacing w:after="0" w:line="240" w:lineRule="auto"/>
              <w:jc w:val="center"/>
              <w:rPr>
                <w:sz w:val="22"/>
              </w:rPr>
            </w:pPr>
            <w:r w:rsidRPr="00B0306D">
              <w:rPr>
                <w:sz w:val="22"/>
              </w:rPr>
              <w:t>01.09.2025-01.09.2030</w:t>
            </w:r>
          </w:p>
        </w:tc>
      </w:tr>
    </w:tbl>
    <w:p w:rsidR="007A3BF5" w:rsidRPr="00C95324" w:rsidRDefault="007A3BF5" w:rsidP="00C95324">
      <w:pPr>
        <w:shd w:val="clear" w:color="auto" w:fill="FFFFFF"/>
        <w:spacing w:after="300" w:line="240" w:lineRule="auto"/>
        <w:ind w:left="0" w:firstLine="0"/>
        <w:rPr>
          <w:color w:val="auto"/>
          <w:szCs w:val="24"/>
        </w:rPr>
      </w:pPr>
    </w:p>
    <w:p w:rsidR="000676E5" w:rsidRPr="00C95324" w:rsidRDefault="00D63A0B" w:rsidP="00C95324">
      <w:pPr>
        <w:spacing w:after="160" w:line="240" w:lineRule="auto"/>
        <w:ind w:left="0" w:firstLine="0"/>
        <w:jc w:val="left"/>
        <w:rPr>
          <w:b/>
          <w:color w:val="auto"/>
          <w:szCs w:val="24"/>
        </w:rPr>
      </w:pPr>
      <w:r w:rsidRPr="00C95324">
        <w:rPr>
          <w:b/>
          <w:color w:val="auto"/>
          <w:szCs w:val="24"/>
        </w:rPr>
        <w:t>4</w:t>
      </w:r>
      <w:r w:rsidR="00DB3889" w:rsidRPr="00C95324">
        <w:rPr>
          <w:b/>
          <w:color w:val="auto"/>
          <w:szCs w:val="24"/>
        </w:rPr>
        <w:t>.4</w:t>
      </w:r>
      <w:r w:rsidR="000676E5" w:rsidRPr="00C95324">
        <w:rPr>
          <w:b/>
          <w:color w:val="auto"/>
          <w:szCs w:val="24"/>
        </w:rPr>
        <w:t xml:space="preserve">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rsidR="000676E5" w:rsidRPr="00C95324" w:rsidRDefault="000676E5" w:rsidP="00C95324">
      <w:pPr>
        <w:spacing w:line="240" w:lineRule="auto"/>
        <w:ind w:left="0" w:firstLine="708"/>
        <w:rPr>
          <w:szCs w:val="24"/>
        </w:rPr>
      </w:pPr>
      <w:r w:rsidRPr="00C95324">
        <w:rPr>
          <w:szCs w:val="24"/>
        </w:rPr>
        <w:t>Материально-техническое и информационное обеспечение образовательных организаций играет ключевую роль в обеспечении качества образовательного процесса и создании комфортных условий для обучения. Оно охватывает широкий спектр вопросов, связанных с оснащением учебных заведений необходимыми ресурсами для эффективной реализации образовательных программ.</w:t>
      </w:r>
    </w:p>
    <w:p w:rsidR="00FB16B0" w:rsidRPr="00C95324" w:rsidRDefault="00FB16B0" w:rsidP="00C95324">
      <w:pPr>
        <w:spacing w:line="240" w:lineRule="auto"/>
        <w:ind w:left="0" w:firstLine="708"/>
        <w:rPr>
          <w:szCs w:val="24"/>
        </w:rPr>
      </w:pPr>
    </w:p>
    <w:p w:rsidR="000676E5" w:rsidRPr="00C95324" w:rsidRDefault="000676E5" w:rsidP="00C95324">
      <w:pPr>
        <w:spacing w:line="240" w:lineRule="auto"/>
        <w:ind w:left="0" w:firstLine="0"/>
        <w:rPr>
          <w:b/>
          <w:szCs w:val="24"/>
        </w:rPr>
      </w:pPr>
      <w:r w:rsidRPr="00C95324">
        <w:rPr>
          <w:b/>
          <w:szCs w:val="24"/>
        </w:rPr>
        <w:t>Материально-техническое обеспечение:</w:t>
      </w:r>
    </w:p>
    <w:p w:rsidR="000676E5" w:rsidRPr="00C95324" w:rsidRDefault="000676E5" w:rsidP="00C95324">
      <w:pPr>
        <w:pStyle w:val="a9"/>
        <w:numPr>
          <w:ilvl w:val="0"/>
          <w:numId w:val="22"/>
        </w:numPr>
        <w:spacing w:line="240" w:lineRule="auto"/>
        <w:rPr>
          <w:szCs w:val="24"/>
        </w:rPr>
      </w:pPr>
      <w:r w:rsidRPr="00C95324">
        <w:rPr>
          <w:b/>
          <w:szCs w:val="24"/>
        </w:rPr>
        <w:t>Здания и помещения:</w:t>
      </w:r>
      <w:r w:rsidRPr="00C95324">
        <w:rPr>
          <w:szCs w:val="24"/>
        </w:rPr>
        <w:t xml:space="preserve"> Учебный корпус, спортивные залы, столовая, библиотека, актовый зал и другие помещения, обеспечивающие необходимые условия для проведения занятий, внеклассных мероприятий и отдыха учащихся.</w:t>
      </w:r>
    </w:p>
    <w:p w:rsidR="000676E5" w:rsidRPr="00C95324" w:rsidRDefault="000676E5" w:rsidP="00C95324">
      <w:pPr>
        <w:pStyle w:val="a9"/>
        <w:numPr>
          <w:ilvl w:val="0"/>
          <w:numId w:val="22"/>
        </w:numPr>
        <w:spacing w:line="240" w:lineRule="auto"/>
        <w:rPr>
          <w:szCs w:val="24"/>
        </w:rPr>
      </w:pPr>
      <w:r w:rsidRPr="00C95324">
        <w:rPr>
          <w:b/>
          <w:szCs w:val="24"/>
        </w:rPr>
        <w:t>Оборудование и мебель:</w:t>
      </w:r>
      <w:r w:rsidRPr="00C95324">
        <w:rPr>
          <w:szCs w:val="24"/>
        </w:rPr>
        <w:t xml:space="preserve"> Парты, стулья, доски, лабораторное оборудование, компьютеры, мультимедийные устройства, спортивное снаряжение и другое необходимое оборудование для обеспечения полноценного образовательного процесса.</w:t>
      </w:r>
    </w:p>
    <w:p w:rsidR="000676E5" w:rsidRPr="00C95324" w:rsidRDefault="000676E5" w:rsidP="00C95324">
      <w:pPr>
        <w:pStyle w:val="a9"/>
        <w:numPr>
          <w:ilvl w:val="0"/>
          <w:numId w:val="22"/>
        </w:numPr>
        <w:spacing w:line="240" w:lineRule="auto"/>
        <w:rPr>
          <w:szCs w:val="24"/>
        </w:rPr>
      </w:pPr>
      <w:r w:rsidRPr="00C95324">
        <w:rPr>
          <w:b/>
          <w:szCs w:val="24"/>
        </w:rPr>
        <w:t>Безопасность:</w:t>
      </w:r>
      <w:r w:rsidRPr="00C95324">
        <w:rPr>
          <w:szCs w:val="24"/>
        </w:rPr>
        <w:t xml:space="preserve"> Системы пожарной безопасности, видеонаблюдение, охранные системы, медицинские пункты и аптечки первой помощи.</w:t>
      </w:r>
    </w:p>
    <w:p w:rsidR="000676E5" w:rsidRPr="00C95324" w:rsidRDefault="000676E5" w:rsidP="00C95324">
      <w:pPr>
        <w:pStyle w:val="a9"/>
        <w:numPr>
          <w:ilvl w:val="0"/>
          <w:numId w:val="22"/>
        </w:numPr>
        <w:spacing w:line="240" w:lineRule="auto"/>
        <w:rPr>
          <w:szCs w:val="24"/>
        </w:rPr>
      </w:pPr>
      <w:r w:rsidRPr="00C95324">
        <w:rPr>
          <w:b/>
          <w:szCs w:val="24"/>
        </w:rPr>
        <w:t>Инфраструктура:</w:t>
      </w:r>
      <w:r w:rsidRPr="00C95324">
        <w:rPr>
          <w:szCs w:val="24"/>
        </w:rPr>
        <w:t xml:space="preserve"> Подключение к электросети, водоснабжению, отоплению, канализации, а также наличие </w:t>
      </w:r>
      <w:proofErr w:type="spellStart"/>
      <w:r w:rsidRPr="00C95324">
        <w:rPr>
          <w:szCs w:val="24"/>
        </w:rPr>
        <w:t>интернет-соединения</w:t>
      </w:r>
      <w:proofErr w:type="spellEnd"/>
      <w:r w:rsidRPr="00C95324">
        <w:rPr>
          <w:szCs w:val="24"/>
        </w:rPr>
        <w:t xml:space="preserve"> и локальных сетей.</w:t>
      </w:r>
    </w:p>
    <w:p w:rsidR="00FB16B0" w:rsidRPr="00C95324" w:rsidRDefault="00FB16B0" w:rsidP="00C95324">
      <w:pPr>
        <w:pStyle w:val="a9"/>
        <w:spacing w:line="240" w:lineRule="auto"/>
        <w:ind w:left="360" w:firstLine="0"/>
        <w:rPr>
          <w:szCs w:val="24"/>
        </w:rPr>
      </w:pPr>
    </w:p>
    <w:p w:rsidR="000676E5" w:rsidRPr="00C95324" w:rsidRDefault="000676E5" w:rsidP="00C95324">
      <w:pPr>
        <w:spacing w:line="240" w:lineRule="auto"/>
        <w:ind w:left="0" w:firstLine="0"/>
        <w:rPr>
          <w:b/>
          <w:szCs w:val="24"/>
        </w:rPr>
      </w:pPr>
      <w:r w:rsidRPr="00C95324">
        <w:rPr>
          <w:b/>
          <w:szCs w:val="24"/>
        </w:rPr>
        <w:t>Информационное обеспечение:</w:t>
      </w:r>
    </w:p>
    <w:p w:rsidR="000676E5" w:rsidRPr="00C95324" w:rsidRDefault="000676E5" w:rsidP="00C95324">
      <w:pPr>
        <w:pStyle w:val="a9"/>
        <w:numPr>
          <w:ilvl w:val="0"/>
          <w:numId w:val="23"/>
        </w:numPr>
        <w:spacing w:line="240" w:lineRule="auto"/>
        <w:rPr>
          <w:szCs w:val="24"/>
        </w:rPr>
      </w:pPr>
      <w:r w:rsidRPr="00C95324">
        <w:rPr>
          <w:b/>
          <w:szCs w:val="24"/>
        </w:rPr>
        <w:t>Образовательные ресурсы:</w:t>
      </w:r>
      <w:r w:rsidRPr="00C95324">
        <w:rPr>
          <w:szCs w:val="24"/>
        </w:rPr>
        <w:t xml:space="preserve"> Учебники, учебно-методические пособия, электронные образовательные ресурсы (ЭОР), базы данных, доступ к специализированным платформам и сервисам.</w:t>
      </w:r>
    </w:p>
    <w:p w:rsidR="000676E5" w:rsidRPr="00C95324" w:rsidRDefault="000676E5" w:rsidP="00C95324">
      <w:pPr>
        <w:pStyle w:val="a9"/>
        <w:numPr>
          <w:ilvl w:val="0"/>
          <w:numId w:val="23"/>
        </w:numPr>
        <w:spacing w:line="240" w:lineRule="auto"/>
        <w:rPr>
          <w:szCs w:val="24"/>
        </w:rPr>
      </w:pPr>
      <w:r w:rsidRPr="00C95324">
        <w:rPr>
          <w:b/>
          <w:szCs w:val="24"/>
        </w:rPr>
        <w:t>Информационно-коммуникационные технологии (ИКТ):</w:t>
      </w:r>
      <w:r w:rsidRPr="00C95324">
        <w:rPr>
          <w:szCs w:val="24"/>
        </w:rPr>
        <w:t xml:space="preserve"> Компьютеры, ноутбуки, планшеты, интерактивные доски, проекторы, принтеры, сканеры и другая техника, необходимая для внедрения современных методов обучения.</w:t>
      </w:r>
    </w:p>
    <w:p w:rsidR="000676E5" w:rsidRPr="00C95324" w:rsidRDefault="000676E5" w:rsidP="00C95324">
      <w:pPr>
        <w:pStyle w:val="a9"/>
        <w:numPr>
          <w:ilvl w:val="0"/>
          <w:numId w:val="23"/>
        </w:numPr>
        <w:spacing w:line="240" w:lineRule="auto"/>
        <w:rPr>
          <w:szCs w:val="24"/>
        </w:rPr>
      </w:pPr>
      <w:r w:rsidRPr="00C95324">
        <w:rPr>
          <w:b/>
          <w:szCs w:val="24"/>
        </w:rPr>
        <w:t xml:space="preserve">Программное обеспечение: </w:t>
      </w:r>
      <w:r w:rsidRPr="00C95324">
        <w:rPr>
          <w:szCs w:val="24"/>
        </w:rPr>
        <w:t>Операционные системы, офисные пакеты, специализированные программы для учебного процесса, антивирусные программы, системы управления учебным процессом (LMS).</w:t>
      </w:r>
    </w:p>
    <w:p w:rsidR="000676E5" w:rsidRPr="00C95324" w:rsidRDefault="000676E5" w:rsidP="00C95324">
      <w:pPr>
        <w:pStyle w:val="a9"/>
        <w:numPr>
          <w:ilvl w:val="0"/>
          <w:numId w:val="23"/>
        </w:numPr>
        <w:spacing w:line="240" w:lineRule="auto"/>
        <w:rPr>
          <w:szCs w:val="24"/>
        </w:rPr>
      </w:pPr>
      <w:r w:rsidRPr="00C95324">
        <w:rPr>
          <w:b/>
          <w:szCs w:val="24"/>
        </w:rPr>
        <w:t>Интернет-ресурсы:</w:t>
      </w:r>
      <w:r w:rsidRPr="00C95324">
        <w:rPr>
          <w:szCs w:val="24"/>
        </w:rPr>
        <w:t xml:space="preserve"> Доступ к образовательным порталам, онлайн-курсам, научным базам данных, социальным сетям и другим ресурсам, способствующим развитию и обучению.</w:t>
      </w:r>
    </w:p>
    <w:p w:rsidR="000676E5" w:rsidRPr="00C95324" w:rsidRDefault="000676E5" w:rsidP="00C95324">
      <w:pPr>
        <w:pStyle w:val="a9"/>
        <w:numPr>
          <w:ilvl w:val="0"/>
          <w:numId w:val="23"/>
        </w:numPr>
        <w:spacing w:line="240" w:lineRule="auto"/>
        <w:rPr>
          <w:szCs w:val="24"/>
        </w:rPr>
      </w:pPr>
      <w:r w:rsidRPr="00C95324">
        <w:rPr>
          <w:b/>
          <w:szCs w:val="24"/>
        </w:rPr>
        <w:t>Технические специалисты:</w:t>
      </w:r>
      <w:r w:rsidRPr="00C95324">
        <w:rPr>
          <w:szCs w:val="24"/>
        </w:rPr>
        <w:t xml:space="preserve"> Наличие специалистов по обслуживанию ИКТ-инфраструктуры, ремонту оборудования и обеспечению бесперебойной работы всех технических систем.</w:t>
      </w:r>
    </w:p>
    <w:p w:rsidR="00D63A0B" w:rsidRPr="00C95324" w:rsidRDefault="00D63A0B" w:rsidP="00C95324">
      <w:pPr>
        <w:pStyle w:val="a9"/>
        <w:spacing w:line="240" w:lineRule="auto"/>
        <w:ind w:left="360" w:firstLine="0"/>
        <w:rPr>
          <w:szCs w:val="24"/>
        </w:rPr>
      </w:pPr>
    </w:p>
    <w:p w:rsidR="00D20478" w:rsidRDefault="00D20478" w:rsidP="00C95324">
      <w:pPr>
        <w:widowControl w:val="0"/>
        <w:suppressAutoHyphens/>
        <w:spacing w:after="0" w:line="240" w:lineRule="auto"/>
        <w:ind w:left="0" w:firstLine="0"/>
        <w:jc w:val="left"/>
        <w:rPr>
          <w:rFonts w:eastAsia="Lucida Sans Unicode"/>
          <w:b/>
          <w:color w:val="auto"/>
          <w:kern w:val="1"/>
          <w:szCs w:val="24"/>
          <w:lang w:eastAsia="ar-SA"/>
        </w:rPr>
      </w:pPr>
    </w:p>
    <w:p w:rsidR="00D20478" w:rsidRDefault="00D20478" w:rsidP="00C95324">
      <w:pPr>
        <w:widowControl w:val="0"/>
        <w:suppressAutoHyphens/>
        <w:spacing w:after="0" w:line="240" w:lineRule="auto"/>
        <w:ind w:left="0" w:firstLine="0"/>
        <w:jc w:val="left"/>
        <w:rPr>
          <w:rFonts w:eastAsia="Lucida Sans Unicode"/>
          <w:b/>
          <w:color w:val="auto"/>
          <w:kern w:val="1"/>
          <w:szCs w:val="24"/>
          <w:lang w:eastAsia="ar-SA"/>
        </w:rPr>
      </w:pPr>
    </w:p>
    <w:p w:rsidR="00D20478" w:rsidRDefault="00D20478" w:rsidP="00C95324">
      <w:pPr>
        <w:widowControl w:val="0"/>
        <w:suppressAutoHyphens/>
        <w:spacing w:after="0" w:line="240" w:lineRule="auto"/>
        <w:ind w:left="0" w:firstLine="0"/>
        <w:jc w:val="left"/>
        <w:rPr>
          <w:rFonts w:eastAsia="Lucida Sans Unicode"/>
          <w:b/>
          <w:color w:val="auto"/>
          <w:kern w:val="1"/>
          <w:szCs w:val="24"/>
          <w:lang w:eastAsia="ar-SA"/>
        </w:rPr>
      </w:pPr>
    </w:p>
    <w:p w:rsidR="00D20478" w:rsidRDefault="00D20478" w:rsidP="00C95324">
      <w:pPr>
        <w:widowControl w:val="0"/>
        <w:suppressAutoHyphens/>
        <w:spacing w:after="0" w:line="240" w:lineRule="auto"/>
        <w:ind w:left="0" w:firstLine="0"/>
        <w:jc w:val="left"/>
        <w:rPr>
          <w:rFonts w:eastAsia="Lucida Sans Unicode"/>
          <w:b/>
          <w:color w:val="auto"/>
          <w:kern w:val="1"/>
          <w:szCs w:val="24"/>
          <w:lang w:eastAsia="ar-SA"/>
        </w:rPr>
      </w:pPr>
    </w:p>
    <w:p w:rsidR="00D20478" w:rsidRDefault="00D20478" w:rsidP="00C95324">
      <w:pPr>
        <w:widowControl w:val="0"/>
        <w:suppressAutoHyphens/>
        <w:spacing w:after="0" w:line="240" w:lineRule="auto"/>
        <w:ind w:left="0" w:firstLine="0"/>
        <w:jc w:val="left"/>
        <w:rPr>
          <w:rFonts w:eastAsia="Lucida Sans Unicode"/>
          <w:b/>
          <w:color w:val="auto"/>
          <w:kern w:val="1"/>
          <w:szCs w:val="24"/>
          <w:lang w:eastAsia="ar-SA"/>
        </w:rPr>
      </w:pPr>
    </w:p>
    <w:p w:rsidR="00D20478" w:rsidRDefault="00D20478" w:rsidP="00C95324">
      <w:pPr>
        <w:widowControl w:val="0"/>
        <w:suppressAutoHyphens/>
        <w:spacing w:after="0" w:line="240" w:lineRule="auto"/>
        <w:ind w:left="0" w:firstLine="0"/>
        <w:jc w:val="left"/>
        <w:rPr>
          <w:rFonts w:eastAsia="Lucida Sans Unicode"/>
          <w:b/>
          <w:color w:val="auto"/>
          <w:kern w:val="1"/>
          <w:szCs w:val="24"/>
          <w:lang w:eastAsia="ar-SA"/>
        </w:rPr>
      </w:pPr>
    </w:p>
    <w:p w:rsidR="007A3BF5" w:rsidRPr="00C95324" w:rsidRDefault="007A3BF5" w:rsidP="00C95324">
      <w:pPr>
        <w:widowControl w:val="0"/>
        <w:suppressAutoHyphens/>
        <w:spacing w:after="0" w:line="240" w:lineRule="auto"/>
        <w:ind w:left="0" w:firstLine="0"/>
        <w:jc w:val="left"/>
        <w:rPr>
          <w:rFonts w:eastAsia="Lucida Sans Unicode"/>
          <w:b/>
          <w:color w:val="auto"/>
          <w:kern w:val="1"/>
          <w:szCs w:val="24"/>
          <w:lang w:eastAsia="ar-SA"/>
        </w:rPr>
      </w:pPr>
      <w:r w:rsidRPr="00C95324">
        <w:rPr>
          <w:rFonts w:eastAsia="Lucida Sans Unicode"/>
          <w:b/>
          <w:color w:val="auto"/>
          <w:kern w:val="1"/>
          <w:szCs w:val="24"/>
          <w:lang w:eastAsia="ar-SA"/>
        </w:rPr>
        <w:lastRenderedPageBreak/>
        <w:t>Материально-техническое обеспечение образовательного процесса оборудованными учебными кабинетами, объектами для проведения практических занятий, объектами физической культуры и спорта:</w:t>
      </w:r>
    </w:p>
    <w:p w:rsidR="007A3BF5" w:rsidRPr="00C95324" w:rsidRDefault="007A3BF5" w:rsidP="00C95324">
      <w:pPr>
        <w:widowControl w:val="0"/>
        <w:suppressAutoHyphens/>
        <w:spacing w:after="0" w:line="240" w:lineRule="auto"/>
        <w:ind w:left="0" w:firstLine="0"/>
        <w:jc w:val="left"/>
        <w:rPr>
          <w:rFonts w:eastAsia="Lucida Sans Unicode"/>
          <w:color w:val="auto"/>
          <w:kern w:val="1"/>
          <w:szCs w:val="24"/>
          <w:lang w:eastAsia="ar-SA"/>
        </w:rPr>
      </w:pPr>
    </w:p>
    <w:p w:rsidR="007A3BF5" w:rsidRPr="00C95324" w:rsidRDefault="007A3BF5" w:rsidP="00C95324">
      <w:pPr>
        <w:shd w:val="clear" w:color="auto" w:fill="FFFFFF"/>
        <w:spacing w:after="0" w:line="240" w:lineRule="auto"/>
        <w:ind w:left="0" w:firstLine="0"/>
        <w:jc w:val="left"/>
        <w:textAlignment w:val="baseline"/>
        <w:rPr>
          <w:color w:val="auto"/>
          <w:szCs w:val="24"/>
        </w:rPr>
      </w:pPr>
      <w:r w:rsidRPr="00C95324">
        <w:rPr>
          <w:color w:val="auto"/>
          <w:szCs w:val="24"/>
        </w:rPr>
        <w:t>Владение и пользование строениями на участке по ул. Тухачевского 30а</w:t>
      </w:r>
    </w:p>
    <w:p w:rsidR="007A3BF5" w:rsidRPr="00C95324" w:rsidRDefault="007A3BF5" w:rsidP="00C95324">
      <w:pPr>
        <w:shd w:val="clear" w:color="auto" w:fill="FFFFFF"/>
        <w:spacing w:after="0" w:line="240" w:lineRule="auto"/>
        <w:ind w:left="0" w:firstLine="0"/>
        <w:jc w:val="left"/>
        <w:textAlignment w:val="baseline"/>
        <w:rPr>
          <w:color w:val="auto"/>
          <w:szCs w:val="24"/>
        </w:rPr>
      </w:pPr>
      <w:r w:rsidRPr="00C95324">
        <w:rPr>
          <w:b/>
          <w:bCs/>
          <w:color w:val="auto"/>
          <w:szCs w:val="24"/>
          <w:bdr w:val="none" w:sz="0" w:space="0" w:color="auto" w:frame="1"/>
        </w:rPr>
        <w:t>МБОУ СОШ №45</w:t>
      </w:r>
    </w:p>
    <w:p w:rsidR="00B0306D" w:rsidRDefault="007A3BF5" w:rsidP="00B0306D">
      <w:pPr>
        <w:pBdr>
          <w:top w:val="single" w:sz="6" w:space="16" w:color="E8E8E8"/>
          <w:left w:val="single" w:sz="6" w:space="0" w:color="E8E8E8"/>
          <w:bottom w:val="single" w:sz="6" w:space="15" w:color="E8E8E8"/>
          <w:right w:val="single" w:sz="6" w:space="11" w:color="E8E8E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bdr w:val="none" w:sz="0" w:space="0" w:color="auto" w:frame="1"/>
        </w:rPr>
      </w:pPr>
      <w:r w:rsidRPr="00C95324">
        <w:rPr>
          <w:color w:val="auto"/>
          <w:szCs w:val="24"/>
        </w:rPr>
        <w:t xml:space="preserve">Занимаемая территория - </w:t>
      </w:r>
      <w:r w:rsidRPr="00C95324">
        <w:rPr>
          <w:color w:val="auto"/>
          <w:szCs w:val="24"/>
          <w:bdr w:val="none" w:sz="0" w:space="0" w:color="auto" w:frame="1"/>
        </w:rPr>
        <w:t>30000кв/м</w:t>
      </w:r>
    </w:p>
    <w:p w:rsidR="00B0306D" w:rsidRDefault="007A3BF5" w:rsidP="00B0306D">
      <w:pPr>
        <w:pBdr>
          <w:top w:val="single" w:sz="6" w:space="16" w:color="E8E8E8"/>
          <w:left w:val="single" w:sz="6" w:space="0" w:color="E8E8E8"/>
          <w:bottom w:val="single" w:sz="6" w:space="15" w:color="E8E8E8"/>
          <w:right w:val="single" w:sz="6" w:space="11" w:color="E8E8E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bdr w:val="none" w:sz="0" w:space="0" w:color="auto" w:frame="1"/>
        </w:rPr>
      </w:pPr>
      <w:r w:rsidRPr="00C95324">
        <w:rPr>
          <w:color w:val="auto"/>
          <w:szCs w:val="24"/>
        </w:rPr>
        <w:t>Общая площадь - 19069 кв.</w:t>
      </w:r>
    </w:p>
    <w:p w:rsidR="007A3BF5" w:rsidRPr="00B0306D" w:rsidRDefault="007A3BF5" w:rsidP="00B0306D">
      <w:pPr>
        <w:pBdr>
          <w:top w:val="single" w:sz="6" w:space="16" w:color="E8E8E8"/>
          <w:left w:val="single" w:sz="6" w:space="0" w:color="E8E8E8"/>
          <w:bottom w:val="single" w:sz="6" w:space="15" w:color="E8E8E8"/>
          <w:right w:val="single" w:sz="6" w:space="11" w:color="E8E8E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bdr w:val="none" w:sz="0" w:space="0" w:color="auto" w:frame="1"/>
        </w:rPr>
      </w:pPr>
      <w:r w:rsidRPr="00C95324">
        <w:rPr>
          <w:color w:val="auto"/>
          <w:szCs w:val="24"/>
        </w:rPr>
        <w:t>Количество помещений - 343</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Учебные кабинеты -65</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Кабинеты информатики -2</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Библиотека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Спортивный зал -2</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Актовый зал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Столовая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Стоматологический кабинет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Медицинский блок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Бассейн - 2</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Площадка для игры в баскетбол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Поле для игры в футбол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Площадка для игры в волейбол -2</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Дорожка для прыжков в длину -2</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Дорожки для бега -3</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Борцовский зал -1</w:t>
      </w:r>
    </w:p>
    <w:p w:rsidR="007A3BF5" w:rsidRPr="00C95324" w:rsidRDefault="007A3BF5" w:rsidP="00C95324">
      <w:pPr>
        <w:numPr>
          <w:ilvl w:val="0"/>
          <w:numId w:val="9"/>
        </w:numPr>
        <w:shd w:val="clear" w:color="auto" w:fill="FFFFFF"/>
        <w:spacing w:after="0" w:line="240" w:lineRule="auto"/>
        <w:ind w:left="450"/>
        <w:jc w:val="left"/>
        <w:textAlignment w:val="baseline"/>
        <w:rPr>
          <w:color w:val="auto"/>
          <w:szCs w:val="24"/>
        </w:rPr>
      </w:pPr>
      <w:r w:rsidRPr="00C95324">
        <w:rPr>
          <w:color w:val="auto"/>
          <w:szCs w:val="24"/>
        </w:rPr>
        <w:t>Хореографический зал -1</w:t>
      </w:r>
    </w:p>
    <w:p w:rsidR="007A3BF5" w:rsidRPr="00C95324" w:rsidRDefault="007A3BF5" w:rsidP="00C95324">
      <w:pPr>
        <w:shd w:val="clear" w:color="auto" w:fill="FFFFFF"/>
        <w:spacing w:after="0" w:line="240" w:lineRule="auto"/>
        <w:ind w:left="0" w:firstLine="0"/>
        <w:textAlignment w:val="baseline"/>
        <w:rPr>
          <w:b/>
          <w:bCs/>
          <w:color w:val="auto"/>
          <w:szCs w:val="24"/>
          <w:bdr w:val="none" w:sz="0" w:space="0" w:color="auto" w:frame="1"/>
        </w:rPr>
      </w:pPr>
    </w:p>
    <w:p w:rsidR="007A3BF5" w:rsidRPr="00C95324" w:rsidRDefault="007A3BF5" w:rsidP="00C95324">
      <w:pPr>
        <w:shd w:val="clear" w:color="auto" w:fill="FFFFFF"/>
        <w:spacing w:after="0" w:line="240" w:lineRule="auto"/>
        <w:ind w:left="0" w:firstLine="0"/>
        <w:textAlignment w:val="baseline"/>
        <w:rPr>
          <w:b/>
          <w:bCs/>
          <w:color w:val="auto"/>
          <w:szCs w:val="24"/>
          <w:bdr w:val="none" w:sz="0" w:space="0" w:color="auto" w:frame="1"/>
        </w:rPr>
      </w:pPr>
      <w:r w:rsidRPr="00C95324">
        <w:rPr>
          <w:b/>
          <w:bCs/>
          <w:color w:val="auto"/>
          <w:szCs w:val="24"/>
          <w:bdr w:val="none" w:sz="0" w:space="0" w:color="auto" w:frame="1"/>
        </w:rPr>
        <w:t>Информационные системы и сети:</w:t>
      </w:r>
    </w:p>
    <w:p w:rsidR="007A3BF5" w:rsidRPr="00C95324" w:rsidRDefault="007A3BF5" w:rsidP="00C95324">
      <w:pPr>
        <w:shd w:val="clear" w:color="auto" w:fill="FFFFFF"/>
        <w:spacing w:after="0" w:line="240" w:lineRule="auto"/>
        <w:ind w:left="0" w:firstLine="0"/>
        <w:textAlignment w:val="baseline"/>
        <w:rPr>
          <w:color w:val="auto"/>
          <w:szCs w:val="24"/>
        </w:rPr>
      </w:pPr>
    </w:p>
    <w:p w:rsidR="007A3BF5" w:rsidRPr="00C95324" w:rsidRDefault="007A3BF5" w:rsidP="00C95324">
      <w:pPr>
        <w:shd w:val="clear" w:color="auto" w:fill="FFFFFF"/>
        <w:spacing w:after="0" w:line="240" w:lineRule="auto"/>
        <w:ind w:left="0" w:firstLine="0"/>
        <w:textAlignment w:val="baseline"/>
        <w:rPr>
          <w:color w:val="auto"/>
          <w:szCs w:val="24"/>
        </w:rPr>
      </w:pPr>
      <w:r w:rsidRPr="00C95324">
        <w:rPr>
          <w:b/>
          <w:bCs/>
          <w:color w:val="auto"/>
          <w:szCs w:val="24"/>
          <w:bdr w:val="none" w:sz="0" w:space="0" w:color="auto" w:frame="1"/>
        </w:rPr>
        <w:t>Интернет</w:t>
      </w:r>
      <w:r w:rsidRPr="00C95324">
        <w:rPr>
          <w:color w:val="auto"/>
          <w:szCs w:val="24"/>
        </w:rPr>
        <w:t xml:space="preserve"> — </w:t>
      </w:r>
      <w:r w:rsidR="00B62A6D">
        <w:rPr>
          <w:color w:val="auto"/>
          <w:szCs w:val="24"/>
        </w:rPr>
        <w:t>ПАО «Ростельком»</w:t>
      </w:r>
      <w:r w:rsidRPr="00C95324">
        <w:rPr>
          <w:color w:val="auto"/>
          <w:szCs w:val="24"/>
        </w:rPr>
        <w:t xml:space="preserve">100 Мбит/с </w:t>
      </w:r>
      <w:proofErr w:type="spellStart"/>
      <w:r w:rsidRPr="00C95324">
        <w:rPr>
          <w:color w:val="auto"/>
          <w:szCs w:val="24"/>
        </w:rPr>
        <w:t>безлимитный</w:t>
      </w:r>
      <w:proofErr w:type="spellEnd"/>
      <w:r w:rsidRPr="00C95324">
        <w:rPr>
          <w:color w:val="auto"/>
          <w:szCs w:val="24"/>
        </w:rPr>
        <w:t xml:space="preserve"> тариф (подключены все компьютеры)</w:t>
      </w:r>
    </w:p>
    <w:p w:rsidR="007A3BF5" w:rsidRPr="00C95324" w:rsidRDefault="007A3BF5" w:rsidP="00C95324">
      <w:pPr>
        <w:shd w:val="clear" w:color="auto" w:fill="FFFFFF"/>
        <w:spacing w:after="0" w:line="240" w:lineRule="auto"/>
        <w:ind w:left="0" w:firstLine="0"/>
        <w:textAlignment w:val="baseline"/>
        <w:rPr>
          <w:b/>
          <w:bCs/>
          <w:color w:val="auto"/>
          <w:szCs w:val="24"/>
          <w:bdr w:val="none" w:sz="0" w:space="0" w:color="auto" w:frame="1"/>
        </w:rPr>
      </w:pPr>
      <w:r w:rsidRPr="00C95324">
        <w:rPr>
          <w:b/>
          <w:bCs/>
          <w:color w:val="auto"/>
          <w:szCs w:val="24"/>
          <w:bdr w:val="none" w:sz="0" w:space="0" w:color="auto" w:frame="1"/>
        </w:rPr>
        <w:t>Радиовещание </w:t>
      </w:r>
      <w:r w:rsidRPr="00C95324">
        <w:rPr>
          <w:color w:val="auto"/>
          <w:szCs w:val="24"/>
        </w:rPr>
        <w:t>—</w:t>
      </w:r>
      <w:r w:rsidRPr="00C95324">
        <w:rPr>
          <w:b/>
          <w:bCs/>
          <w:color w:val="auto"/>
          <w:szCs w:val="24"/>
          <w:bdr w:val="none" w:sz="0" w:space="0" w:color="auto" w:frame="1"/>
        </w:rPr>
        <w:t xml:space="preserve"> </w:t>
      </w:r>
      <w:r w:rsidRPr="00C95324">
        <w:rPr>
          <w:bCs/>
          <w:color w:val="auto"/>
          <w:szCs w:val="24"/>
          <w:bdr w:val="none" w:sz="0" w:space="0" w:color="auto" w:frame="1"/>
        </w:rPr>
        <w:t>вся школа</w:t>
      </w:r>
    </w:p>
    <w:p w:rsidR="007A3BF5" w:rsidRPr="00C95324" w:rsidRDefault="007A3BF5" w:rsidP="00C95324">
      <w:pPr>
        <w:shd w:val="clear" w:color="auto" w:fill="FFFFFF"/>
        <w:spacing w:after="0" w:line="240" w:lineRule="auto"/>
        <w:ind w:left="0" w:firstLine="0"/>
        <w:textAlignment w:val="baseline"/>
        <w:rPr>
          <w:color w:val="auto"/>
          <w:szCs w:val="24"/>
        </w:rPr>
      </w:pPr>
      <w:r w:rsidRPr="00C95324">
        <w:rPr>
          <w:b/>
          <w:bCs/>
          <w:color w:val="auto"/>
          <w:szCs w:val="24"/>
          <w:bdr w:val="none" w:sz="0" w:space="0" w:color="auto" w:frame="1"/>
        </w:rPr>
        <w:t>Локальная сеть</w:t>
      </w:r>
      <w:r w:rsidRPr="00C95324">
        <w:rPr>
          <w:color w:val="auto"/>
          <w:szCs w:val="24"/>
        </w:rPr>
        <w:t xml:space="preserve"> — все кабинеты</w:t>
      </w:r>
    </w:p>
    <w:p w:rsidR="007A3BF5" w:rsidRPr="00C95324" w:rsidRDefault="007A3BF5" w:rsidP="00C95324">
      <w:pPr>
        <w:shd w:val="clear" w:color="auto" w:fill="FFFFFF"/>
        <w:spacing w:after="0" w:line="240" w:lineRule="auto"/>
        <w:ind w:left="0" w:firstLine="0"/>
        <w:textAlignment w:val="baseline"/>
        <w:rPr>
          <w:color w:val="auto"/>
          <w:szCs w:val="24"/>
        </w:rPr>
      </w:pPr>
      <w:r w:rsidRPr="00C95324">
        <w:rPr>
          <w:b/>
          <w:bCs/>
          <w:color w:val="auto"/>
          <w:szCs w:val="24"/>
          <w:bdr w:val="none" w:sz="0" w:space="0" w:color="auto" w:frame="1"/>
        </w:rPr>
        <w:t>Классный электронный журнал</w:t>
      </w:r>
      <w:r w:rsidRPr="00C95324">
        <w:rPr>
          <w:color w:val="auto"/>
          <w:szCs w:val="24"/>
        </w:rPr>
        <w:t> «</w:t>
      </w:r>
      <w:r w:rsidR="00B62A6D">
        <w:rPr>
          <w:color w:val="auto"/>
          <w:szCs w:val="24"/>
        </w:rPr>
        <w:t>РИС</w:t>
      </w:r>
      <w:r w:rsidRPr="00C95324">
        <w:rPr>
          <w:color w:val="auto"/>
          <w:szCs w:val="24"/>
        </w:rPr>
        <w:t>»</w:t>
      </w:r>
      <w:r w:rsidR="00B62A6D">
        <w:rPr>
          <w:color w:val="auto"/>
          <w:szCs w:val="24"/>
        </w:rPr>
        <w:t xml:space="preserve"> Электронный журнал</w:t>
      </w:r>
    </w:p>
    <w:p w:rsidR="007A3BF5" w:rsidRPr="00C95324" w:rsidRDefault="007A3BF5" w:rsidP="00C95324">
      <w:pPr>
        <w:shd w:val="clear" w:color="auto" w:fill="FFFFFF"/>
        <w:spacing w:after="0" w:line="240" w:lineRule="auto"/>
        <w:ind w:left="0" w:firstLine="0"/>
        <w:textAlignment w:val="baseline"/>
        <w:rPr>
          <w:color w:val="auto"/>
          <w:szCs w:val="24"/>
        </w:rPr>
      </w:pPr>
      <w:r w:rsidRPr="00C95324">
        <w:rPr>
          <w:b/>
          <w:bCs/>
          <w:color w:val="auto"/>
          <w:szCs w:val="24"/>
          <w:bdr w:val="none" w:sz="0" w:space="0" w:color="auto" w:frame="1"/>
        </w:rPr>
        <w:t>Контент Фильтр</w:t>
      </w:r>
      <w:r w:rsidRPr="00C95324">
        <w:rPr>
          <w:color w:val="auto"/>
          <w:szCs w:val="24"/>
        </w:rPr>
        <w:t> (</w:t>
      </w:r>
      <w:r w:rsidRPr="00C95324">
        <w:rPr>
          <w:b/>
          <w:bCs/>
          <w:color w:val="auto"/>
          <w:szCs w:val="24"/>
          <w:bdr w:val="none" w:sz="0" w:space="0" w:color="auto" w:frame="1"/>
        </w:rPr>
        <w:t>Контент-фильтр,</w:t>
      </w:r>
      <w:r w:rsidRPr="00C95324">
        <w:rPr>
          <w:color w:val="auto"/>
          <w:szCs w:val="24"/>
        </w:rPr>
        <w:t> или </w:t>
      </w:r>
      <w:r w:rsidRPr="00C95324">
        <w:rPr>
          <w:b/>
          <w:bCs/>
          <w:color w:val="auto"/>
          <w:szCs w:val="24"/>
          <w:bdr w:val="none" w:sz="0" w:space="0" w:color="auto" w:frame="1"/>
        </w:rPr>
        <w:t>программа ограничения веб-контента</w:t>
      </w:r>
      <w:r w:rsidRPr="00C95324">
        <w:rPr>
          <w:color w:val="auto"/>
          <w:szCs w:val="24"/>
        </w:rPr>
        <w:t> (</w:t>
      </w:r>
      <w:hyperlink r:id="rId13" w:tooltip="Английский язык" w:history="1">
        <w:r w:rsidRPr="00C95324">
          <w:rPr>
            <w:color w:val="auto"/>
            <w:szCs w:val="24"/>
            <w:u w:val="single"/>
            <w:bdr w:val="none" w:sz="0" w:space="0" w:color="auto" w:frame="1"/>
          </w:rPr>
          <w:t>англ.</w:t>
        </w:r>
      </w:hyperlink>
      <w:r w:rsidRPr="00C95324">
        <w:rPr>
          <w:color w:val="auto"/>
          <w:szCs w:val="24"/>
        </w:rPr>
        <w:t> </w:t>
      </w:r>
      <w:r w:rsidRPr="00C95324">
        <w:rPr>
          <w:color w:val="auto"/>
          <w:szCs w:val="24"/>
          <w:bdr w:val="none" w:sz="0" w:space="0" w:color="auto" w:frame="1"/>
          <w:lang w:val="en"/>
        </w:rPr>
        <w:t>Content</w:t>
      </w:r>
      <w:r w:rsidRPr="00C95324">
        <w:rPr>
          <w:color w:val="auto"/>
          <w:szCs w:val="24"/>
          <w:bdr w:val="none" w:sz="0" w:space="0" w:color="auto" w:frame="1"/>
        </w:rPr>
        <w:t>-</w:t>
      </w:r>
      <w:r w:rsidRPr="00C95324">
        <w:rPr>
          <w:color w:val="auto"/>
          <w:szCs w:val="24"/>
          <w:bdr w:val="none" w:sz="0" w:space="0" w:color="auto" w:frame="1"/>
          <w:lang w:val="en"/>
        </w:rPr>
        <w:t>control</w:t>
      </w:r>
      <w:r w:rsidRPr="00C95324">
        <w:rPr>
          <w:color w:val="auto"/>
          <w:szCs w:val="24"/>
          <w:bdr w:val="none" w:sz="0" w:space="0" w:color="auto" w:frame="1"/>
        </w:rPr>
        <w:t xml:space="preserve"> </w:t>
      </w:r>
      <w:r w:rsidRPr="00C95324">
        <w:rPr>
          <w:color w:val="auto"/>
          <w:szCs w:val="24"/>
          <w:bdr w:val="none" w:sz="0" w:space="0" w:color="auto" w:frame="1"/>
          <w:lang w:val="en"/>
        </w:rPr>
        <w:t>software</w:t>
      </w:r>
      <w:r w:rsidRPr="00C95324">
        <w:rPr>
          <w:color w:val="auto"/>
          <w:szCs w:val="24"/>
        </w:rPr>
        <w:t> или </w:t>
      </w:r>
      <w:r w:rsidRPr="00C95324">
        <w:rPr>
          <w:color w:val="auto"/>
          <w:szCs w:val="24"/>
          <w:bdr w:val="none" w:sz="0" w:space="0" w:color="auto" w:frame="1"/>
          <w:lang w:val="en"/>
        </w:rPr>
        <w:t>web</w:t>
      </w:r>
      <w:r w:rsidRPr="00C95324">
        <w:rPr>
          <w:color w:val="auto"/>
          <w:szCs w:val="24"/>
          <w:bdr w:val="none" w:sz="0" w:space="0" w:color="auto" w:frame="1"/>
        </w:rPr>
        <w:t xml:space="preserve"> </w:t>
      </w:r>
      <w:r w:rsidRPr="00C95324">
        <w:rPr>
          <w:color w:val="auto"/>
          <w:szCs w:val="24"/>
          <w:bdr w:val="none" w:sz="0" w:space="0" w:color="auto" w:frame="1"/>
          <w:lang w:val="en"/>
        </w:rPr>
        <w:t>filtering</w:t>
      </w:r>
      <w:r w:rsidRPr="00C95324">
        <w:rPr>
          <w:color w:val="auto"/>
          <w:szCs w:val="24"/>
          <w:bdr w:val="none" w:sz="0" w:space="0" w:color="auto" w:frame="1"/>
        </w:rPr>
        <w:t xml:space="preserve"> </w:t>
      </w:r>
      <w:r w:rsidRPr="00C95324">
        <w:rPr>
          <w:color w:val="auto"/>
          <w:szCs w:val="24"/>
          <w:bdr w:val="none" w:sz="0" w:space="0" w:color="auto" w:frame="1"/>
          <w:lang w:val="en"/>
        </w:rPr>
        <w:t>software</w:t>
      </w:r>
      <w:r w:rsidRPr="00C95324">
        <w:rPr>
          <w:color w:val="auto"/>
          <w:szCs w:val="24"/>
        </w:rPr>
        <w:t>) — устройство или </w:t>
      </w:r>
      <w:hyperlink r:id="rId14" w:tooltip="Программное обеспечение" w:history="1">
        <w:r w:rsidRPr="00C95324">
          <w:rPr>
            <w:color w:val="auto"/>
            <w:szCs w:val="24"/>
            <w:u w:val="single"/>
            <w:bdr w:val="none" w:sz="0" w:space="0" w:color="auto" w:frame="1"/>
          </w:rPr>
          <w:t>программное обеспечение</w:t>
        </w:r>
      </w:hyperlink>
      <w:r w:rsidRPr="00C95324">
        <w:rPr>
          <w:color w:val="auto"/>
          <w:szCs w:val="24"/>
        </w:rPr>
        <w:t> для фильтрации </w:t>
      </w:r>
      <w:hyperlink r:id="rId15" w:tooltip="Сайт" w:history="1">
        <w:r w:rsidRPr="00C95324">
          <w:rPr>
            <w:color w:val="auto"/>
            <w:szCs w:val="24"/>
            <w:u w:val="single"/>
            <w:bdr w:val="none" w:sz="0" w:space="0" w:color="auto" w:frame="1"/>
          </w:rPr>
          <w:t>сайтов</w:t>
        </w:r>
      </w:hyperlink>
      <w:r w:rsidRPr="00C95324">
        <w:rPr>
          <w:color w:val="auto"/>
          <w:szCs w:val="24"/>
        </w:rPr>
        <w:t> по их содержимому, не позволяющее получить доступ к определённым сайтам или услугам сети </w:t>
      </w:r>
      <w:hyperlink r:id="rId16" w:tooltip="Интернет" w:history="1">
        <w:r w:rsidRPr="00C95324">
          <w:rPr>
            <w:color w:val="auto"/>
            <w:szCs w:val="24"/>
            <w:u w:val="single"/>
            <w:bdr w:val="none" w:sz="0" w:space="0" w:color="auto" w:frame="1"/>
          </w:rPr>
          <w:t>Интернет</w:t>
        </w:r>
      </w:hyperlink>
      <w:r w:rsidRPr="00C95324">
        <w:rPr>
          <w:color w:val="auto"/>
          <w:szCs w:val="24"/>
        </w:rPr>
        <w:t>. Система позволяет блокировать веб-сайты с содержимым, не предназначенным для просмотра.)</w:t>
      </w:r>
      <w:r w:rsidR="00B62A6D">
        <w:rPr>
          <w:color w:val="auto"/>
          <w:szCs w:val="24"/>
        </w:rPr>
        <w:t xml:space="preserve"> </w:t>
      </w:r>
    </w:p>
    <w:p w:rsidR="007A3BF5" w:rsidRPr="00C95324" w:rsidRDefault="007A3BF5" w:rsidP="00C95324">
      <w:pPr>
        <w:spacing w:line="240" w:lineRule="auto"/>
        <w:ind w:left="0" w:firstLine="0"/>
        <w:rPr>
          <w:szCs w:val="24"/>
        </w:rPr>
      </w:pPr>
    </w:p>
    <w:p w:rsidR="000676E5" w:rsidRPr="00C95324" w:rsidRDefault="000676E5" w:rsidP="00C95324">
      <w:pPr>
        <w:spacing w:line="240" w:lineRule="auto"/>
        <w:ind w:left="0" w:firstLine="0"/>
        <w:rPr>
          <w:b/>
          <w:szCs w:val="24"/>
        </w:rPr>
      </w:pPr>
      <w:r w:rsidRPr="00C95324">
        <w:rPr>
          <w:b/>
          <w:szCs w:val="24"/>
        </w:rPr>
        <w:t>Особенности материально-технического и информационного обеспечения:</w:t>
      </w:r>
    </w:p>
    <w:p w:rsidR="000676E5" w:rsidRPr="00C95324" w:rsidRDefault="000676E5" w:rsidP="00C95324">
      <w:pPr>
        <w:pStyle w:val="a9"/>
        <w:numPr>
          <w:ilvl w:val="0"/>
          <w:numId w:val="24"/>
        </w:numPr>
        <w:spacing w:line="240" w:lineRule="auto"/>
        <w:rPr>
          <w:szCs w:val="24"/>
        </w:rPr>
      </w:pPr>
      <w:r w:rsidRPr="00C95324">
        <w:rPr>
          <w:szCs w:val="24"/>
        </w:rPr>
        <w:t>Адаптация для детей с особыми потребностями: Оснащение школ специальными средствами обучения и реабилитации, пандусами, лифтами и другими элементами доступной среды.</w:t>
      </w:r>
    </w:p>
    <w:p w:rsidR="000676E5" w:rsidRPr="00C95324" w:rsidRDefault="000676E5" w:rsidP="00C95324">
      <w:pPr>
        <w:pStyle w:val="a9"/>
        <w:numPr>
          <w:ilvl w:val="0"/>
          <w:numId w:val="24"/>
        </w:numPr>
        <w:spacing w:line="240" w:lineRule="auto"/>
        <w:rPr>
          <w:szCs w:val="24"/>
        </w:rPr>
      </w:pPr>
      <w:r w:rsidRPr="00C95324">
        <w:rPr>
          <w:szCs w:val="24"/>
        </w:rPr>
        <w:t>Соответствие санитарным нормам и требованиям безопасности: Все оборудование и материалы должны соответствовать установленным стандартам и обеспечивать безопасность учащихся и сотрудников.</w:t>
      </w:r>
    </w:p>
    <w:p w:rsidR="000676E5" w:rsidRPr="00C95324" w:rsidRDefault="000676E5" w:rsidP="00C95324">
      <w:pPr>
        <w:pStyle w:val="a9"/>
        <w:numPr>
          <w:ilvl w:val="0"/>
          <w:numId w:val="24"/>
        </w:numPr>
        <w:spacing w:line="240" w:lineRule="auto"/>
        <w:rPr>
          <w:szCs w:val="24"/>
        </w:rPr>
      </w:pPr>
      <w:r w:rsidRPr="00C95324">
        <w:rPr>
          <w:szCs w:val="24"/>
        </w:rPr>
        <w:t>Постоянное обновление и модернизация: Регулярное обновление программного обеспечения и учебных материалов для соответствия современным требованиям и технологиям.</w:t>
      </w:r>
    </w:p>
    <w:p w:rsidR="000676E5" w:rsidRPr="00C95324" w:rsidRDefault="000676E5" w:rsidP="00C95324">
      <w:pPr>
        <w:spacing w:line="240" w:lineRule="auto"/>
        <w:ind w:left="0" w:firstLine="360"/>
        <w:rPr>
          <w:szCs w:val="24"/>
        </w:rPr>
      </w:pPr>
      <w:r w:rsidRPr="00C95324">
        <w:rPr>
          <w:szCs w:val="24"/>
        </w:rPr>
        <w:t>Эффективное материально-техническое и информационное обеспечение позволяет создать комфортные условия для обучения, способствует внедрению инновационных методик и повышает качество образования в целом.</w:t>
      </w:r>
    </w:p>
    <w:p w:rsidR="000676E5" w:rsidRPr="00C95324" w:rsidRDefault="000676E5" w:rsidP="00C95324">
      <w:pPr>
        <w:spacing w:line="240" w:lineRule="auto"/>
        <w:ind w:left="0" w:firstLine="0"/>
        <w:rPr>
          <w:szCs w:val="24"/>
        </w:rPr>
      </w:pPr>
    </w:p>
    <w:p w:rsidR="000676E5" w:rsidRPr="00C95324" w:rsidRDefault="00D63A0B" w:rsidP="00156268">
      <w:pPr>
        <w:spacing w:after="160" w:line="240" w:lineRule="auto"/>
        <w:ind w:left="0" w:firstLine="0"/>
        <w:jc w:val="left"/>
        <w:rPr>
          <w:b/>
          <w:color w:val="auto"/>
          <w:szCs w:val="24"/>
        </w:rPr>
      </w:pPr>
      <w:r w:rsidRPr="00C95324">
        <w:rPr>
          <w:b/>
          <w:color w:val="auto"/>
          <w:szCs w:val="24"/>
        </w:rPr>
        <w:br w:type="page"/>
      </w:r>
      <w:r w:rsidRPr="00C95324">
        <w:rPr>
          <w:b/>
          <w:color w:val="auto"/>
          <w:szCs w:val="24"/>
        </w:rPr>
        <w:lastRenderedPageBreak/>
        <w:t>4</w:t>
      </w:r>
      <w:r w:rsidR="00DB3889" w:rsidRPr="00C95324">
        <w:rPr>
          <w:b/>
          <w:color w:val="auto"/>
          <w:szCs w:val="24"/>
        </w:rPr>
        <w:t xml:space="preserve">.5 </w:t>
      </w:r>
      <w:r w:rsidR="000676E5" w:rsidRPr="00C95324">
        <w:rPr>
          <w:b/>
          <w:color w:val="auto"/>
          <w:szCs w:val="24"/>
        </w:rP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tab/>
        <w:t>Лица с ограниченными возможностями здоровья (ОВЗ) и инвалиды имеют право на получение качественного образования наравне с остальными гражданами. Это право закреплено в Конституции Российской Федерации и федеральном законе "Об образовании в Российской Федерации". Для обеспечения равных возможностей создаются специальные условия, учитывающие особенности здоровья каждого ребенка.</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Основные принципы инклюзивного образования</w:t>
      </w:r>
    </w:p>
    <w:p w:rsidR="000676E5" w:rsidRPr="00C95324" w:rsidRDefault="000676E5" w:rsidP="00C95324">
      <w:pPr>
        <w:pStyle w:val="a9"/>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Доступность образования</w:t>
      </w:r>
      <w:r w:rsidRPr="00C95324">
        <w:rPr>
          <w:color w:val="auto"/>
          <w:spacing w:val="-5"/>
          <w:szCs w:val="24"/>
          <w:bdr w:val="none" w:sz="0" w:space="0" w:color="auto" w:frame="1"/>
        </w:rPr>
        <w:t>: Государство гарантирует равные возможности для получения образования всеми детьми, независимо от состояния здоровья.</w:t>
      </w:r>
    </w:p>
    <w:p w:rsidR="000676E5" w:rsidRPr="00C95324" w:rsidRDefault="000676E5" w:rsidP="00C95324">
      <w:pPr>
        <w:pStyle w:val="a9"/>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Индивидуальный подход</w:t>
      </w:r>
      <w:r w:rsidRPr="00C95324">
        <w:rPr>
          <w:color w:val="auto"/>
          <w:spacing w:val="-5"/>
          <w:szCs w:val="24"/>
          <w:bdr w:val="none" w:sz="0" w:space="0" w:color="auto" w:frame="1"/>
        </w:rPr>
        <w:t>: Образование должно учитывать индивидуальные потребности и способности каждого ребенка.</w:t>
      </w:r>
    </w:p>
    <w:p w:rsidR="000676E5" w:rsidRPr="00C95324" w:rsidRDefault="000676E5" w:rsidP="00C95324">
      <w:pPr>
        <w:pStyle w:val="a9"/>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Создание специальных условий</w:t>
      </w:r>
      <w:r w:rsidRPr="00C95324">
        <w:rPr>
          <w:color w:val="auto"/>
          <w:spacing w:val="-5"/>
          <w:szCs w:val="24"/>
          <w:bdr w:val="none" w:sz="0" w:space="0" w:color="auto" w:frame="1"/>
        </w:rPr>
        <w:t>: Школа обеспечивает доступную среду, адаптированные учебные программы и дополнительные услуги поддержки.</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Условия получения образования</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Начальное общее образование (1-4 классы)</w:t>
      </w:r>
    </w:p>
    <w:p w:rsidR="000676E5" w:rsidRPr="00C95324" w:rsidRDefault="000676E5" w:rsidP="00C95324">
      <w:pPr>
        <w:pStyle w:val="a9"/>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jc w:val="left"/>
        <w:textAlignment w:val="baseline"/>
        <w:outlineLvl w:val="0"/>
        <w:rPr>
          <w:b/>
          <w:bCs/>
          <w:color w:val="auto"/>
          <w:spacing w:val="-5"/>
          <w:kern w:val="36"/>
          <w:szCs w:val="24"/>
        </w:rPr>
      </w:pPr>
      <w:r w:rsidRPr="00C95324">
        <w:rPr>
          <w:b/>
          <w:bCs/>
          <w:color w:val="auto"/>
          <w:spacing w:val="-5"/>
          <w:szCs w:val="24"/>
          <w:bdr w:val="none" w:sz="0" w:space="0" w:color="auto" w:frame="1"/>
        </w:rPr>
        <w:t>Адаптированная образовательная программа</w:t>
      </w:r>
      <w:r w:rsidRPr="00C95324">
        <w:rPr>
          <w:color w:val="auto"/>
          <w:spacing w:val="-5"/>
          <w:szCs w:val="24"/>
          <w:bdr w:val="none" w:sz="0" w:space="0" w:color="auto" w:frame="1"/>
        </w:rPr>
        <w:t>: Программа разрабатывается с учетом особенностей развития ребенка и его потребностей.</w:t>
      </w:r>
      <w:r w:rsidRPr="00C95324">
        <w:rPr>
          <w:b/>
          <w:bCs/>
          <w:color w:val="auto"/>
          <w:spacing w:val="-5"/>
          <w:kern w:val="36"/>
          <w:szCs w:val="24"/>
        </w:rPr>
        <w:t xml:space="preserve"> </w:t>
      </w:r>
    </w:p>
    <w:p w:rsidR="000676E5" w:rsidRPr="00C95324" w:rsidRDefault="000676E5" w:rsidP="00C95324">
      <w:pPr>
        <w:pStyle w:val="a9"/>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jc w:val="left"/>
        <w:textAlignment w:val="baseline"/>
        <w:outlineLvl w:val="0"/>
        <w:rPr>
          <w:b/>
          <w:bCs/>
          <w:color w:val="auto"/>
          <w:spacing w:val="-5"/>
          <w:kern w:val="36"/>
          <w:szCs w:val="24"/>
        </w:rPr>
      </w:pPr>
      <w:r w:rsidRPr="00C95324">
        <w:rPr>
          <w:b/>
          <w:bCs/>
          <w:color w:val="auto"/>
          <w:spacing w:val="-5"/>
          <w:szCs w:val="24"/>
          <w:bdr w:val="none" w:sz="0" w:space="0" w:color="auto" w:frame="1"/>
        </w:rPr>
        <w:t>Специальные педагогические подходы</w:t>
      </w:r>
      <w:r w:rsidRPr="00C95324">
        <w:rPr>
          <w:color w:val="auto"/>
          <w:spacing w:val="-5"/>
          <w:szCs w:val="24"/>
          <w:bdr w:val="none" w:sz="0" w:space="0" w:color="auto" w:frame="1"/>
        </w:rPr>
        <w:t>: Использование методик, направленных на развитие моторики, речи, когнитивных функций и социальной адаптации.</w:t>
      </w:r>
    </w:p>
    <w:p w:rsidR="000676E5" w:rsidRPr="00C95324" w:rsidRDefault="000676E5" w:rsidP="00C95324">
      <w:pPr>
        <w:pStyle w:val="a9"/>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Коррекционная помощь</w:t>
      </w:r>
      <w:r w:rsidRPr="00C95324">
        <w:rPr>
          <w:color w:val="auto"/>
          <w:spacing w:val="-5"/>
          <w:szCs w:val="24"/>
          <w:bdr w:val="none" w:sz="0" w:space="0" w:color="auto" w:frame="1"/>
        </w:rPr>
        <w:t>: Проведение коррекционных занятий с логопедами и психологами.</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Основное общее образование (5-9 классы)</w:t>
      </w:r>
    </w:p>
    <w:p w:rsidR="000676E5" w:rsidRPr="00C95324" w:rsidRDefault="000676E5" w:rsidP="00C953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Продолжение индивидуальной работы</w:t>
      </w:r>
      <w:r w:rsidRPr="00C95324">
        <w:rPr>
          <w:color w:val="auto"/>
          <w:spacing w:val="-5"/>
          <w:szCs w:val="24"/>
          <w:bdr w:val="none" w:sz="0" w:space="0" w:color="auto" w:frame="1"/>
        </w:rPr>
        <w:t>: Дальнейшее сопровождение ребенка специалистами, корректировка учебной программы в соответствии с его прогрессом.</w:t>
      </w:r>
    </w:p>
    <w:p w:rsidR="000676E5" w:rsidRPr="00C95324" w:rsidRDefault="000676E5" w:rsidP="00C953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Профильная подготовка</w:t>
      </w:r>
      <w:r w:rsidRPr="00C95324">
        <w:rPr>
          <w:color w:val="auto"/>
          <w:spacing w:val="-5"/>
          <w:szCs w:val="24"/>
          <w:bdr w:val="none" w:sz="0" w:space="0" w:color="auto" w:frame="1"/>
        </w:rPr>
        <w:t>: Возможность выбора профильных предметов, соответствующих интересам и возможностям ученика.</w:t>
      </w:r>
    </w:p>
    <w:p w:rsidR="000676E5" w:rsidRPr="00C95324" w:rsidRDefault="000676E5" w:rsidP="00C953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Социальная адаптация</w:t>
      </w:r>
      <w:r w:rsidRPr="00C95324">
        <w:rPr>
          <w:color w:val="auto"/>
          <w:spacing w:val="-5"/>
          <w:szCs w:val="24"/>
          <w:bdr w:val="none" w:sz="0" w:space="0" w:color="auto" w:frame="1"/>
        </w:rPr>
        <w:t>: Участие в школьных мероприятиях, кружках и секциях вместе с одноклассниками.</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Среднее общее образование (10-11 классы)</w:t>
      </w:r>
    </w:p>
    <w:p w:rsidR="000676E5" w:rsidRPr="00C95324" w:rsidRDefault="000676E5" w:rsidP="00C9532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Подготовка к ЕГЭ</w:t>
      </w:r>
      <w:r w:rsidRPr="00C95324">
        <w:rPr>
          <w:color w:val="auto"/>
          <w:spacing w:val="-5"/>
          <w:szCs w:val="24"/>
          <w:bdr w:val="none" w:sz="0" w:space="0" w:color="auto" w:frame="1"/>
        </w:rPr>
        <w:t>: Адаптация учебных планов и методов подготовки к государственным экзаменам.</w:t>
      </w:r>
    </w:p>
    <w:p w:rsidR="000676E5" w:rsidRPr="00C95324" w:rsidRDefault="000676E5" w:rsidP="00C9532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Профессиональная ориентация</w:t>
      </w:r>
      <w:r w:rsidRPr="00C95324">
        <w:rPr>
          <w:color w:val="auto"/>
          <w:spacing w:val="-5"/>
          <w:szCs w:val="24"/>
          <w:bdr w:val="none" w:sz="0" w:space="0" w:color="auto" w:frame="1"/>
        </w:rPr>
        <w:t>: Помощь в выборе будущей профессии с учетом физических и интеллектуальных возможностей.</w:t>
      </w:r>
    </w:p>
    <w:p w:rsidR="000676E5" w:rsidRPr="00C95324" w:rsidRDefault="000676E5" w:rsidP="00C9532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Alignment w:val="baseline"/>
        <w:rPr>
          <w:color w:val="auto"/>
          <w:spacing w:val="-5"/>
          <w:szCs w:val="24"/>
        </w:rPr>
      </w:pPr>
      <w:r w:rsidRPr="00C95324">
        <w:rPr>
          <w:b/>
          <w:bCs/>
          <w:color w:val="auto"/>
          <w:spacing w:val="-5"/>
          <w:szCs w:val="24"/>
          <w:bdr w:val="none" w:sz="0" w:space="0" w:color="auto" w:frame="1"/>
        </w:rPr>
        <w:t>Поддержка при поступлении в вуз</w:t>
      </w:r>
      <w:r w:rsidRPr="00C95324">
        <w:rPr>
          <w:color w:val="auto"/>
          <w:spacing w:val="-5"/>
          <w:szCs w:val="24"/>
          <w:bdr w:val="none" w:sz="0" w:space="0" w:color="auto" w:frame="1"/>
        </w:rPr>
        <w:t>: Консультации по вопросам поступления в университеты и колледжи, предоставление льгот при зачислении.</w:t>
      </w:r>
    </w:p>
    <w:p w:rsidR="000676E5" w:rsidRPr="00C95324" w:rsidRDefault="000676E5" w:rsidP="00C95324">
      <w:pPr>
        <w:shd w:val="clear" w:color="auto" w:fill="FFFFFF"/>
        <w:spacing w:after="300" w:line="240" w:lineRule="auto"/>
        <w:ind w:left="0" w:firstLine="0"/>
        <w:rPr>
          <w:b/>
          <w:bCs/>
          <w:color w:val="auto"/>
          <w:spacing w:val="-5"/>
          <w:kern w:val="36"/>
          <w:szCs w:val="24"/>
          <w:bdr w:val="none" w:sz="0" w:space="0" w:color="auto" w:frame="1"/>
        </w:rPr>
      </w:pPr>
    </w:p>
    <w:p w:rsidR="00D63A0B" w:rsidRPr="00C95324" w:rsidRDefault="00D63A0B" w:rsidP="00C95324">
      <w:pPr>
        <w:spacing w:after="160" w:line="240" w:lineRule="auto"/>
        <w:ind w:left="0" w:firstLine="0"/>
        <w:jc w:val="left"/>
        <w:rPr>
          <w:b/>
          <w:color w:val="auto"/>
          <w:szCs w:val="24"/>
        </w:rPr>
      </w:pPr>
      <w:r w:rsidRPr="00C95324">
        <w:rPr>
          <w:b/>
          <w:color w:val="auto"/>
          <w:szCs w:val="24"/>
        </w:rPr>
        <w:br w:type="page"/>
      </w:r>
    </w:p>
    <w:p w:rsidR="000676E5" w:rsidRPr="00C95324" w:rsidRDefault="00D63A0B" w:rsidP="00C95324">
      <w:pPr>
        <w:shd w:val="clear" w:color="auto" w:fill="FFFFFF"/>
        <w:spacing w:after="300" w:line="240" w:lineRule="auto"/>
        <w:ind w:left="0" w:firstLine="0"/>
        <w:rPr>
          <w:b/>
          <w:color w:val="auto"/>
          <w:szCs w:val="24"/>
        </w:rPr>
      </w:pPr>
      <w:r w:rsidRPr="00C95324">
        <w:rPr>
          <w:b/>
          <w:color w:val="auto"/>
          <w:szCs w:val="24"/>
        </w:rPr>
        <w:lastRenderedPageBreak/>
        <w:t>4</w:t>
      </w:r>
      <w:r w:rsidR="00DB3889" w:rsidRPr="00C95324">
        <w:rPr>
          <w:b/>
          <w:color w:val="auto"/>
          <w:szCs w:val="24"/>
        </w:rPr>
        <w:t xml:space="preserve">.6 </w:t>
      </w:r>
      <w:r w:rsidR="000676E5" w:rsidRPr="00C95324">
        <w:rPr>
          <w:b/>
          <w:color w:val="auto"/>
          <w:szCs w:val="24"/>
        </w:rPr>
        <w:t>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0"/>
        <w:jc w:val="left"/>
        <w:textAlignment w:val="baseline"/>
        <w:rPr>
          <w:color w:val="auto"/>
          <w:spacing w:val="-5"/>
          <w:szCs w:val="24"/>
        </w:rPr>
      </w:pPr>
      <w:r w:rsidRPr="00C95324">
        <w:rPr>
          <w:color w:val="auto"/>
          <w:spacing w:val="-5"/>
          <w:szCs w:val="24"/>
          <w:bdr w:val="none" w:sz="0" w:space="0" w:color="auto" w:frame="1"/>
        </w:rPr>
        <w:tab/>
        <w:t>Аттестация обучающихся по образовательным программам начального общего, основного общего и среднего общего образования проводится с целью оценки уровня усвоения знаний, умений и навыков, предусмотренных соответствующими стандартами. Результаты аттестации отражают степень готовности учащихся к переходу на следующий этап обучения или к продолжению образования после завершения школы.</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567"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Этапы аттестации</w:t>
      </w:r>
    </w:p>
    <w:p w:rsidR="000676E5" w:rsidRPr="00C95324" w:rsidRDefault="000676E5" w:rsidP="00D20478">
      <w:pPr>
        <w:numPr>
          <w:ilvl w:val="0"/>
          <w:numId w:val="2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Промежуточная аттестация</w:t>
      </w:r>
      <w:r w:rsidRPr="00C95324">
        <w:rPr>
          <w:color w:val="auto"/>
          <w:spacing w:val="-5"/>
          <w:szCs w:val="24"/>
          <w:bdr w:val="none" w:sz="0" w:space="0" w:color="auto" w:frame="1"/>
        </w:rPr>
        <w:t>: Проводится регулярно в течение учебного года для оценки текущих достижений учащихся. Включает контрольные работы, тесты, устные опросы и другие формы оценивания.</w:t>
      </w:r>
    </w:p>
    <w:p w:rsidR="000676E5" w:rsidRPr="00C95324" w:rsidRDefault="000676E5" w:rsidP="00D20478">
      <w:pPr>
        <w:numPr>
          <w:ilvl w:val="0"/>
          <w:numId w:val="2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Итоговая аттестация</w:t>
      </w:r>
      <w:r w:rsidRPr="00C95324">
        <w:rPr>
          <w:color w:val="auto"/>
          <w:spacing w:val="-5"/>
          <w:szCs w:val="24"/>
          <w:bdr w:val="none" w:sz="0" w:space="0" w:color="auto" w:frame="1"/>
        </w:rPr>
        <w:t>: Завершающий этап обучения, позволяющий определить уровень подготовки выпускника. В начальной и основной школе проводится в форме выпускных экзаменов, а в средней школе — в виде Единого государственного экзамена (ЕГЭ).</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567"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Формы и методы оценивания</w:t>
      </w:r>
    </w:p>
    <w:p w:rsidR="000676E5" w:rsidRPr="00C95324" w:rsidRDefault="000676E5" w:rsidP="00D20478">
      <w:pPr>
        <w:numPr>
          <w:ilvl w:val="0"/>
          <w:numId w:val="3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Тестирование</w:t>
      </w:r>
      <w:r w:rsidRPr="00C95324">
        <w:rPr>
          <w:color w:val="auto"/>
          <w:spacing w:val="-5"/>
          <w:szCs w:val="24"/>
          <w:bdr w:val="none" w:sz="0" w:space="0" w:color="auto" w:frame="1"/>
        </w:rPr>
        <w:t>: Используется для быстрой проверки знаний по основным предметам. Тесты могут включать вопросы с выбором ответа, задания на соответствие и заполнение пропусков.</w:t>
      </w:r>
    </w:p>
    <w:p w:rsidR="000676E5" w:rsidRPr="00C95324" w:rsidRDefault="000676E5" w:rsidP="00D20478">
      <w:pPr>
        <w:numPr>
          <w:ilvl w:val="0"/>
          <w:numId w:val="3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Письменные работы</w:t>
      </w:r>
      <w:r w:rsidRPr="00C95324">
        <w:rPr>
          <w:color w:val="auto"/>
          <w:spacing w:val="-5"/>
          <w:szCs w:val="24"/>
          <w:bdr w:val="none" w:sz="0" w:space="0" w:color="auto" w:frame="1"/>
        </w:rPr>
        <w:t>: Включают сочинения, диктанты, контрольные работы и другие виды письменных заданий, позволяющие оценить умение выражать мысли и применять знания на практике.</w:t>
      </w:r>
    </w:p>
    <w:p w:rsidR="000676E5" w:rsidRPr="00C95324" w:rsidRDefault="000676E5" w:rsidP="00D20478">
      <w:pPr>
        <w:numPr>
          <w:ilvl w:val="0"/>
          <w:numId w:val="3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Устные экзамены</w:t>
      </w:r>
      <w:r w:rsidRPr="00C95324">
        <w:rPr>
          <w:color w:val="auto"/>
          <w:spacing w:val="-5"/>
          <w:szCs w:val="24"/>
          <w:bdr w:val="none" w:sz="0" w:space="0" w:color="auto" w:frame="1"/>
        </w:rPr>
        <w:t>: Применяются для проверки понимания материала и умения аргументированно отвечать на вопросы. Часто используются в гуманитарных дисциплинах.</w:t>
      </w:r>
    </w:p>
    <w:p w:rsidR="000676E5" w:rsidRPr="00C95324" w:rsidRDefault="000676E5" w:rsidP="00D20478">
      <w:pPr>
        <w:numPr>
          <w:ilvl w:val="0"/>
          <w:numId w:val="3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Практические задания</w:t>
      </w:r>
      <w:r w:rsidRPr="00C95324">
        <w:rPr>
          <w:color w:val="auto"/>
          <w:spacing w:val="-5"/>
          <w:szCs w:val="24"/>
          <w:bdr w:val="none" w:sz="0" w:space="0" w:color="auto" w:frame="1"/>
        </w:rPr>
        <w:t>: Особенно важны в естественно-научных и технических предметах, где требуется продемонстрировать практические навыки и умения.</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567"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Критерии оценивания</w:t>
      </w:r>
    </w:p>
    <w:p w:rsidR="000676E5" w:rsidRPr="00C95324" w:rsidRDefault="00FB16B0"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0"/>
        <w:jc w:val="left"/>
        <w:textAlignment w:val="baseline"/>
        <w:rPr>
          <w:color w:val="auto"/>
          <w:spacing w:val="-5"/>
          <w:szCs w:val="24"/>
          <w:bdr w:val="none" w:sz="0" w:space="0" w:color="auto" w:frame="1"/>
        </w:rPr>
      </w:pPr>
      <w:r w:rsidRPr="00C95324">
        <w:rPr>
          <w:color w:val="auto"/>
          <w:spacing w:val="-5"/>
          <w:szCs w:val="24"/>
          <w:bdr w:val="none" w:sz="0" w:space="0" w:color="auto" w:frame="1"/>
        </w:rPr>
        <w:tab/>
      </w:r>
      <w:r w:rsidR="000676E5" w:rsidRPr="00C95324">
        <w:rPr>
          <w:color w:val="auto"/>
          <w:spacing w:val="-5"/>
          <w:szCs w:val="24"/>
          <w:bdr w:val="none" w:sz="0" w:space="0" w:color="auto" w:frame="1"/>
        </w:rPr>
        <w:t xml:space="preserve">Результаты аттестации оцениваются по установленным критериям, которые зависят от уровня образования и предмета. </w:t>
      </w:r>
      <w:proofErr w:type="gramStart"/>
      <w:r w:rsidR="000676E5" w:rsidRPr="00C95324">
        <w:rPr>
          <w:color w:val="auto"/>
          <w:spacing w:val="-5"/>
          <w:szCs w:val="24"/>
          <w:bdr w:val="none" w:sz="0" w:space="0" w:color="auto" w:frame="1"/>
        </w:rPr>
        <w:t>Например</w:t>
      </w:r>
      <w:proofErr w:type="gramEnd"/>
      <w:r w:rsidR="000676E5" w:rsidRPr="00C95324">
        <w:rPr>
          <w:color w:val="auto"/>
          <w:spacing w:val="-5"/>
          <w:szCs w:val="24"/>
          <w:bdr w:val="none" w:sz="0" w:space="0" w:color="auto" w:frame="1"/>
        </w:rPr>
        <w:t>:</w:t>
      </w:r>
    </w:p>
    <w:p w:rsidR="00FB16B0" w:rsidRPr="00C95324" w:rsidRDefault="00FB16B0"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0"/>
        <w:jc w:val="left"/>
        <w:textAlignment w:val="baseline"/>
        <w:rPr>
          <w:color w:val="auto"/>
          <w:spacing w:val="-5"/>
          <w:szCs w:val="24"/>
        </w:rPr>
      </w:pPr>
    </w:p>
    <w:p w:rsidR="000676E5" w:rsidRPr="00C95324" w:rsidRDefault="000676E5" w:rsidP="00D20478">
      <w:pPr>
        <w:pStyle w:val="a9"/>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Начальное общее образование</w:t>
      </w:r>
      <w:r w:rsidRPr="00C95324">
        <w:rPr>
          <w:color w:val="auto"/>
          <w:spacing w:val="-5"/>
          <w:szCs w:val="24"/>
          <w:bdr w:val="none" w:sz="0" w:space="0" w:color="auto" w:frame="1"/>
        </w:rPr>
        <w:t>: Оценивается освоение базовых навыков чтения, письма, счета и начальных знаний по окружающим предметам.</w:t>
      </w:r>
    </w:p>
    <w:p w:rsidR="000676E5" w:rsidRPr="00C95324" w:rsidRDefault="000676E5" w:rsidP="00D20478">
      <w:pPr>
        <w:pStyle w:val="a9"/>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Основное общее образование</w:t>
      </w:r>
      <w:r w:rsidRPr="00C95324">
        <w:rPr>
          <w:color w:val="auto"/>
          <w:spacing w:val="-5"/>
          <w:szCs w:val="24"/>
          <w:bdr w:val="none" w:sz="0" w:space="0" w:color="auto" w:frame="1"/>
        </w:rPr>
        <w:t>: Акцент делается на понимание теоретических концепций, умение применять знания в стандартных ситуациях и решать типовые задачи.</w:t>
      </w:r>
    </w:p>
    <w:p w:rsidR="000676E5" w:rsidRPr="00C95324" w:rsidRDefault="000676E5" w:rsidP="00D20478">
      <w:pPr>
        <w:pStyle w:val="a9"/>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Среднее общее образование</w:t>
      </w:r>
      <w:r w:rsidRPr="00C95324">
        <w:rPr>
          <w:color w:val="auto"/>
          <w:spacing w:val="-5"/>
          <w:szCs w:val="24"/>
          <w:bdr w:val="none" w:sz="0" w:space="0" w:color="auto" w:frame="1"/>
        </w:rPr>
        <w:t>: Важнейшим критерием становится способность критически мыслить, самостоятельно анализировать информацию и решать нестандартные задачи.</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567"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Документы, подтверждающие результаты аттестации</w:t>
      </w:r>
    </w:p>
    <w:p w:rsidR="000676E5" w:rsidRPr="00C95324" w:rsidRDefault="000676E5" w:rsidP="00D20478">
      <w:pPr>
        <w:numPr>
          <w:ilvl w:val="0"/>
          <w:numId w:val="3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Выписка из протокола итогового экзамена</w:t>
      </w:r>
      <w:r w:rsidRPr="00C95324">
        <w:rPr>
          <w:color w:val="auto"/>
          <w:spacing w:val="-5"/>
          <w:szCs w:val="24"/>
          <w:bdr w:val="none" w:sz="0" w:space="0" w:color="auto" w:frame="1"/>
        </w:rPr>
        <w:t>: Содержит информацию о результатах прохождения экзаменов и служит основанием для выдачи документа об образовании.</w:t>
      </w:r>
    </w:p>
    <w:p w:rsidR="000676E5" w:rsidRPr="00C95324" w:rsidRDefault="000676E5" w:rsidP="00D20478">
      <w:pPr>
        <w:numPr>
          <w:ilvl w:val="0"/>
          <w:numId w:val="3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Аттестат об основном общем образовании</w:t>
      </w:r>
      <w:r w:rsidRPr="00C95324">
        <w:rPr>
          <w:color w:val="auto"/>
          <w:spacing w:val="-5"/>
          <w:szCs w:val="24"/>
          <w:bdr w:val="none" w:sz="0" w:space="0" w:color="auto" w:frame="1"/>
        </w:rPr>
        <w:t>: Выдается после успешного завершения 9 классов и подтверждает завершение основного этапа школьного образования.</w:t>
      </w:r>
    </w:p>
    <w:p w:rsidR="000676E5" w:rsidRPr="00C95324" w:rsidRDefault="000676E5" w:rsidP="00D20478">
      <w:pPr>
        <w:numPr>
          <w:ilvl w:val="0"/>
          <w:numId w:val="3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left"/>
        <w:textAlignment w:val="baseline"/>
        <w:rPr>
          <w:color w:val="auto"/>
          <w:spacing w:val="-5"/>
          <w:szCs w:val="24"/>
        </w:rPr>
      </w:pPr>
      <w:r w:rsidRPr="00C95324">
        <w:rPr>
          <w:b/>
          <w:bCs/>
          <w:color w:val="auto"/>
          <w:spacing w:val="-5"/>
          <w:szCs w:val="24"/>
          <w:bdr w:val="none" w:sz="0" w:space="0" w:color="auto" w:frame="1"/>
        </w:rPr>
        <w:t>Аттестат о среднем общем образовании</w:t>
      </w:r>
      <w:r w:rsidRPr="00C95324">
        <w:rPr>
          <w:color w:val="auto"/>
          <w:spacing w:val="-5"/>
          <w:szCs w:val="24"/>
          <w:bdr w:val="none" w:sz="0" w:space="0" w:color="auto" w:frame="1"/>
        </w:rPr>
        <w:t>: Полученный после сдачи ЕГЭ, этот документ необходим для поступления в высшие учебные заведения.</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Значимость результатов аттестации</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lastRenderedPageBreak/>
        <w:tab/>
        <w:t>Результаты аттестации влияют на дальнейшую образовательную траекторию учащихся. Высокие баллы по ЕГЭ открывают доступ к лучшим университетам страны, тогда как низкие результаты могут ограничить выбор вуза или специальности. Кроме того, успешная сдача экзаменов свидетельствует о готовности выпускника к самостоятельной жизни и профессиональной деятельности.</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tab/>
        <w:t>Таким образом, аттестация является важным этапом в образовательном процессе, позволяющим объективно оценить уровень подготовки учащихся и подготовить их к следующему этапу обучения или трудовой деятельности.</w:t>
      </w:r>
    </w:p>
    <w:p w:rsidR="0099176E" w:rsidRPr="00C95324" w:rsidRDefault="0099176E"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p>
    <w:p w:rsidR="00D63A0B" w:rsidRPr="00C95324" w:rsidRDefault="00D63A0B" w:rsidP="00C95324">
      <w:pPr>
        <w:spacing w:after="160" w:line="240" w:lineRule="auto"/>
        <w:ind w:left="0" w:firstLine="0"/>
        <w:jc w:val="left"/>
        <w:rPr>
          <w:b/>
          <w:color w:val="auto"/>
          <w:szCs w:val="24"/>
        </w:rPr>
      </w:pPr>
      <w:r w:rsidRPr="00C95324">
        <w:rPr>
          <w:b/>
          <w:color w:val="auto"/>
          <w:szCs w:val="24"/>
        </w:rPr>
        <w:br w:type="page"/>
      </w:r>
    </w:p>
    <w:p w:rsidR="000676E5" w:rsidRPr="00C95324" w:rsidRDefault="00D63A0B" w:rsidP="00C95324">
      <w:pPr>
        <w:shd w:val="clear" w:color="auto" w:fill="FFFFFF"/>
        <w:spacing w:after="300" w:line="240" w:lineRule="auto"/>
        <w:ind w:left="0" w:firstLine="0"/>
        <w:rPr>
          <w:b/>
          <w:color w:val="auto"/>
          <w:szCs w:val="24"/>
        </w:rPr>
      </w:pPr>
      <w:r w:rsidRPr="00C95324">
        <w:rPr>
          <w:b/>
          <w:color w:val="auto"/>
          <w:szCs w:val="24"/>
        </w:rPr>
        <w:lastRenderedPageBreak/>
        <w:t>4</w:t>
      </w:r>
      <w:r w:rsidR="00DB3889" w:rsidRPr="00C95324">
        <w:rPr>
          <w:b/>
          <w:color w:val="auto"/>
          <w:szCs w:val="24"/>
        </w:rPr>
        <w:t xml:space="preserve">.7 </w:t>
      </w:r>
      <w:r w:rsidR="000676E5" w:rsidRPr="00C95324">
        <w:rPr>
          <w:b/>
          <w:color w:val="auto"/>
          <w:szCs w:val="24"/>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rsidR="000676E5" w:rsidRPr="00C95324" w:rsidRDefault="00FB16B0"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color w:val="auto"/>
          <w:spacing w:val="-5"/>
          <w:szCs w:val="24"/>
          <w:bdr w:val="none" w:sz="0" w:space="0" w:color="auto" w:frame="1"/>
        </w:rPr>
        <w:tab/>
      </w:r>
      <w:r w:rsidR="000676E5" w:rsidRPr="00C95324">
        <w:rPr>
          <w:color w:val="auto"/>
          <w:spacing w:val="-5"/>
          <w:szCs w:val="24"/>
          <w:bdr w:val="none" w:sz="0" w:space="0" w:color="auto" w:frame="1"/>
        </w:rPr>
        <w:t>Финансово-экономическая деятельность образовательных организаций, реализующих основные общеобразовательные программы, регламентируется законодательством Российской Федерации и направлена на обеспечение эффективного использования бюджетных и внебюджетных средств для достижения высоких результатов в обучении и воспитании учащихся.</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Источники финансирования</w:t>
      </w:r>
    </w:p>
    <w:p w:rsidR="000676E5" w:rsidRPr="00C95324" w:rsidRDefault="000676E5" w:rsidP="00D20478">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Бюджетное финансирование</w:t>
      </w:r>
      <w:r w:rsidRPr="00C95324">
        <w:rPr>
          <w:color w:val="auto"/>
          <w:spacing w:val="-5"/>
          <w:szCs w:val="24"/>
          <w:bdr w:val="none" w:sz="0" w:space="0" w:color="auto" w:frame="1"/>
        </w:rPr>
        <w:t>: Основную часть финансовых ресурсов образовательные организации получают из федерального бюджета, бюджетов субъектов федерации и местных бюджетов. Финансирование осуществляется через субсидии, субвенции и гранты.</w:t>
      </w:r>
    </w:p>
    <w:p w:rsidR="000676E5" w:rsidRPr="00C95324" w:rsidRDefault="000676E5" w:rsidP="00D20478">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Внебюджетные средства</w:t>
      </w:r>
      <w:r w:rsidRPr="00C95324">
        <w:rPr>
          <w:color w:val="auto"/>
          <w:spacing w:val="-5"/>
          <w:szCs w:val="24"/>
          <w:bdr w:val="none" w:sz="0" w:space="0" w:color="auto" w:frame="1"/>
        </w:rPr>
        <w:t xml:space="preserve">: Организации могут привлекать дополнительные финансовые ресурсы путем оказания платных услуг, заключения договоров с юридическими и физическими лицами, участия в </w:t>
      </w:r>
      <w:proofErr w:type="spellStart"/>
      <w:r w:rsidRPr="00C95324">
        <w:rPr>
          <w:color w:val="auto"/>
          <w:spacing w:val="-5"/>
          <w:szCs w:val="24"/>
          <w:bdr w:val="none" w:sz="0" w:space="0" w:color="auto" w:frame="1"/>
        </w:rPr>
        <w:t>грантовых</w:t>
      </w:r>
      <w:proofErr w:type="spellEnd"/>
      <w:r w:rsidRPr="00C95324">
        <w:rPr>
          <w:color w:val="auto"/>
          <w:spacing w:val="-5"/>
          <w:szCs w:val="24"/>
          <w:bdr w:val="none" w:sz="0" w:space="0" w:color="auto" w:frame="1"/>
        </w:rPr>
        <w:t xml:space="preserve"> программах и благотворительных акциях.</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Направления расходования средств</w:t>
      </w:r>
    </w:p>
    <w:p w:rsidR="000676E5" w:rsidRPr="00C95324" w:rsidRDefault="000676E5" w:rsidP="00D2047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Оплата труда педагогических работников</w:t>
      </w:r>
      <w:r w:rsidRPr="00C95324">
        <w:rPr>
          <w:color w:val="auto"/>
          <w:spacing w:val="-5"/>
          <w:szCs w:val="24"/>
          <w:bdr w:val="none" w:sz="0" w:space="0" w:color="auto" w:frame="1"/>
        </w:rPr>
        <w:t>: Зарплата учителей, преподавателей, воспитателей и других сотрудников составляет значительную долю расходов.</w:t>
      </w:r>
    </w:p>
    <w:p w:rsidR="000676E5" w:rsidRPr="00C95324" w:rsidRDefault="000676E5" w:rsidP="00D2047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Приобретение учебных материалов и оборудования</w:t>
      </w:r>
      <w:r w:rsidRPr="00C95324">
        <w:rPr>
          <w:color w:val="auto"/>
          <w:spacing w:val="-5"/>
          <w:szCs w:val="24"/>
          <w:bdr w:val="none" w:sz="0" w:space="0" w:color="auto" w:frame="1"/>
        </w:rPr>
        <w:t>: Закупка учебников, методической литературы, компьютерной техники, спортивного инвентаря и другого необходимого оборудования.</w:t>
      </w:r>
    </w:p>
    <w:p w:rsidR="000676E5" w:rsidRPr="00C95324" w:rsidRDefault="000676E5" w:rsidP="00D2047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Ремонт и содержание зданий и помещений</w:t>
      </w:r>
      <w:r w:rsidRPr="00C95324">
        <w:rPr>
          <w:color w:val="auto"/>
          <w:spacing w:val="-5"/>
          <w:szCs w:val="24"/>
          <w:bdr w:val="none" w:sz="0" w:space="0" w:color="auto" w:frame="1"/>
        </w:rPr>
        <w:t>: Поддержание инфраструктуры образовательных учреждений в надлежащем состоянии, проведение ремонтных работ, оплата коммунальных услуг.</w:t>
      </w:r>
    </w:p>
    <w:p w:rsidR="000676E5" w:rsidRPr="00C95324" w:rsidRDefault="000676E5" w:rsidP="00D2047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Развитие информационно-коммуникационной инфраструктуры</w:t>
      </w:r>
      <w:r w:rsidRPr="00C95324">
        <w:rPr>
          <w:color w:val="auto"/>
          <w:spacing w:val="-5"/>
          <w:szCs w:val="24"/>
          <w:bdr w:val="none" w:sz="0" w:space="0" w:color="auto" w:frame="1"/>
        </w:rPr>
        <w:t>: Покупка и обслуживание компьютерного оборудования, подключение к интернету, создание электронных библиотек и других цифровых ресурсов.</w:t>
      </w:r>
    </w:p>
    <w:p w:rsidR="000676E5" w:rsidRPr="00C95324" w:rsidRDefault="000676E5" w:rsidP="00D20478">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Организационные расходы</w:t>
      </w:r>
      <w:r w:rsidRPr="00C95324">
        <w:rPr>
          <w:color w:val="auto"/>
          <w:spacing w:val="-5"/>
          <w:szCs w:val="24"/>
          <w:bdr w:val="none" w:sz="0" w:space="0" w:color="auto" w:frame="1"/>
        </w:rPr>
        <w:t>: Оплата транспортных услуг, питания учащихся, командировочные расходы, участие в конференциях и семинарах.</w:t>
      </w:r>
    </w:p>
    <w:p w:rsidR="000676E5" w:rsidRPr="00C95324" w:rsidRDefault="000676E5" w:rsidP="00D2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ind w:left="0" w:firstLine="0"/>
        <w:jc w:val="left"/>
        <w:textAlignment w:val="baseline"/>
        <w:outlineLvl w:val="0"/>
        <w:rPr>
          <w:b/>
          <w:bCs/>
          <w:color w:val="auto"/>
          <w:spacing w:val="-5"/>
          <w:kern w:val="36"/>
          <w:szCs w:val="24"/>
        </w:rPr>
      </w:pPr>
      <w:r w:rsidRPr="00C95324">
        <w:rPr>
          <w:b/>
          <w:bCs/>
          <w:color w:val="auto"/>
          <w:spacing w:val="-5"/>
          <w:kern w:val="36"/>
          <w:szCs w:val="24"/>
          <w:bdr w:val="none" w:sz="0" w:space="0" w:color="auto" w:frame="1"/>
        </w:rPr>
        <w:t>Контроль и отчетность</w:t>
      </w:r>
    </w:p>
    <w:p w:rsidR="000676E5" w:rsidRPr="00C95324" w:rsidRDefault="000676E5" w:rsidP="00D20478">
      <w:pPr>
        <w:numPr>
          <w:ilvl w:val="0"/>
          <w:numId w:val="1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Бухгалтерский учет</w:t>
      </w:r>
      <w:r w:rsidRPr="00C95324">
        <w:rPr>
          <w:color w:val="auto"/>
          <w:spacing w:val="-5"/>
          <w:szCs w:val="24"/>
          <w:bdr w:val="none" w:sz="0" w:space="0" w:color="auto" w:frame="1"/>
        </w:rPr>
        <w:t>: Ведется строгий учет всех доходов и расходов, составляются регулярные отчеты о финансовой деятельности.</w:t>
      </w:r>
    </w:p>
    <w:p w:rsidR="000676E5" w:rsidRPr="00C95324" w:rsidRDefault="000676E5" w:rsidP="00D20478">
      <w:pPr>
        <w:numPr>
          <w:ilvl w:val="0"/>
          <w:numId w:val="1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r w:rsidRPr="00C95324">
        <w:rPr>
          <w:b/>
          <w:bCs/>
          <w:color w:val="auto"/>
          <w:spacing w:val="-5"/>
          <w:szCs w:val="24"/>
          <w:bdr w:val="none" w:sz="0" w:space="0" w:color="auto" w:frame="1"/>
        </w:rPr>
        <w:t>Отчет перед учредителями</w:t>
      </w:r>
      <w:r w:rsidRPr="00C95324">
        <w:rPr>
          <w:color w:val="auto"/>
          <w:spacing w:val="-5"/>
          <w:szCs w:val="24"/>
          <w:bdr w:val="none" w:sz="0" w:space="0" w:color="auto" w:frame="1"/>
        </w:rPr>
        <w:t>: Ежегодно образовательные организации представляют отчет о своей работе учредителю — органу местного самоуправления или другому уполномоченному органу.</w:t>
      </w:r>
      <w:r w:rsidRPr="00C95324">
        <w:rPr>
          <w:color w:val="auto"/>
          <w:spacing w:val="-5"/>
          <w:szCs w:val="24"/>
        </w:rPr>
        <w:t xml:space="preserve"> </w:t>
      </w:r>
      <w:r w:rsidRPr="00C95324">
        <w:rPr>
          <w:color w:val="auto"/>
          <w:spacing w:val="-5"/>
          <w:szCs w:val="24"/>
          <w:bdr w:val="none" w:sz="0" w:space="0" w:color="auto" w:frame="1"/>
        </w:rPr>
        <w:t xml:space="preserve">Отчет школы в </w:t>
      </w:r>
      <w:r w:rsidR="00D63A0B" w:rsidRPr="00C95324">
        <w:rPr>
          <w:color w:val="auto"/>
          <w:spacing w:val="-5"/>
          <w:szCs w:val="24"/>
          <w:bdr w:val="none" w:sz="0" w:space="0" w:color="auto" w:frame="1"/>
        </w:rPr>
        <w:t>П</w:t>
      </w:r>
      <w:r w:rsidRPr="00C95324">
        <w:rPr>
          <w:color w:val="auto"/>
          <w:spacing w:val="-5"/>
          <w:szCs w:val="24"/>
          <w:bdr w:val="none" w:sz="0" w:space="0" w:color="auto" w:frame="1"/>
        </w:rPr>
        <w:t>риложении 2.</w:t>
      </w:r>
    </w:p>
    <w:p w:rsidR="000676E5" w:rsidRPr="00C95324" w:rsidRDefault="000676E5" w:rsidP="00C9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pacing w:val="-5"/>
          <w:szCs w:val="24"/>
        </w:rPr>
      </w:pPr>
    </w:p>
    <w:p w:rsidR="000676E5" w:rsidRPr="00C95324" w:rsidRDefault="000676E5" w:rsidP="00C95324">
      <w:pPr>
        <w:shd w:val="clear" w:color="auto" w:fill="FFFFFF"/>
        <w:spacing w:after="300" w:line="240" w:lineRule="auto"/>
        <w:ind w:left="0" w:firstLine="0"/>
        <w:rPr>
          <w:b/>
          <w:color w:val="auto"/>
          <w:szCs w:val="24"/>
        </w:rPr>
      </w:pPr>
      <w:r w:rsidRPr="00C95324">
        <w:rPr>
          <w:b/>
          <w:color w:val="auto"/>
          <w:szCs w:val="24"/>
        </w:rPr>
        <w:t>к) создание безопасных условий при организации образовательного процесса в общеобразовательных организациях.</w:t>
      </w:r>
    </w:p>
    <w:p w:rsidR="000676E5" w:rsidRPr="00C95324" w:rsidRDefault="000676E5" w:rsidP="00C95324">
      <w:pPr>
        <w:spacing w:line="240" w:lineRule="auto"/>
        <w:ind w:left="0" w:firstLine="708"/>
        <w:rPr>
          <w:szCs w:val="24"/>
        </w:rPr>
      </w:pPr>
      <w:r w:rsidRPr="00C95324">
        <w:rPr>
          <w:szCs w:val="24"/>
        </w:rPr>
        <w:t>Создание безопасных условий при организации образовательного процесса в общеобразовательных организациях является приоритетной задачей, направленной на защиту здоровья и благополучия учащихся, педагогов и персонала. Безопасность обеспечивается комплексом мер, включающих организационные, технические и правовые аспекты.</w:t>
      </w:r>
    </w:p>
    <w:p w:rsidR="000676E5" w:rsidRPr="00C95324" w:rsidRDefault="000676E5" w:rsidP="00C95324">
      <w:pPr>
        <w:spacing w:line="240" w:lineRule="auto"/>
        <w:ind w:left="0" w:firstLine="0"/>
        <w:rPr>
          <w:b/>
          <w:szCs w:val="24"/>
        </w:rPr>
      </w:pPr>
      <w:r w:rsidRPr="00C95324">
        <w:rPr>
          <w:b/>
          <w:szCs w:val="24"/>
        </w:rPr>
        <w:t>Организационные меры:</w:t>
      </w:r>
    </w:p>
    <w:p w:rsidR="000676E5" w:rsidRPr="00C95324" w:rsidRDefault="000676E5" w:rsidP="00C95324">
      <w:pPr>
        <w:pStyle w:val="a9"/>
        <w:numPr>
          <w:ilvl w:val="0"/>
          <w:numId w:val="14"/>
        </w:numPr>
        <w:spacing w:line="240" w:lineRule="auto"/>
        <w:rPr>
          <w:szCs w:val="24"/>
        </w:rPr>
      </w:pPr>
      <w:r w:rsidRPr="00C95324">
        <w:rPr>
          <w:szCs w:val="24"/>
        </w:rPr>
        <w:t>Разработка внутренних правил и инструкций: Создание документов, регламентирующих поведение учащихся и сотрудников в чрезвычайных ситуациях, правила пользования оборудованием и техникой.</w:t>
      </w:r>
    </w:p>
    <w:p w:rsidR="000676E5" w:rsidRPr="00C95324" w:rsidRDefault="000676E5" w:rsidP="00C95324">
      <w:pPr>
        <w:pStyle w:val="a9"/>
        <w:numPr>
          <w:ilvl w:val="0"/>
          <w:numId w:val="14"/>
        </w:numPr>
        <w:spacing w:line="240" w:lineRule="auto"/>
        <w:rPr>
          <w:szCs w:val="24"/>
        </w:rPr>
      </w:pPr>
      <w:r w:rsidRPr="00C95324">
        <w:rPr>
          <w:szCs w:val="24"/>
        </w:rPr>
        <w:t>Проведение инструктажей и тренировок: Регулярные тренировки по эвакуации, противопожарной безопасности, действиям при угрозе террористического акта и других опасных ситуациях.</w:t>
      </w:r>
    </w:p>
    <w:p w:rsidR="000676E5" w:rsidRPr="00C95324" w:rsidRDefault="000676E5" w:rsidP="00C95324">
      <w:pPr>
        <w:pStyle w:val="a9"/>
        <w:numPr>
          <w:ilvl w:val="0"/>
          <w:numId w:val="14"/>
        </w:numPr>
        <w:spacing w:line="240" w:lineRule="auto"/>
        <w:rPr>
          <w:szCs w:val="24"/>
        </w:rPr>
      </w:pPr>
      <w:r w:rsidRPr="00C95324">
        <w:rPr>
          <w:szCs w:val="24"/>
        </w:rPr>
        <w:lastRenderedPageBreak/>
        <w:t>Контроль за соблюдением норм охраны труда: Назначение ответственных лиц за соблюдение требований охраны труда и техники безопасности.</w:t>
      </w:r>
    </w:p>
    <w:p w:rsidR="000676E5" w:rsidRPr="00C95324" w:rsidRDefault="000676E5" w:rsidP="00C95324">
      <w:pPr>
        <w:pStyle w:val="a9"/>
        <w:numPr>
          <w:ilvl w:val="0"/>
          <w:numId w:val="14"/>
        </w:numPr>
        <w:spacing w:line="240" w:lineRule="auto"/>
        <w:rPr>
          <w:szCs w:val="24"/>
        </w:rPr>
      </w:pPr>
      <w:r w:rsidRPr="00C95324">
        <w:rPr>
          <w:szCs w:val="24"/>
        </w:rPr>
        <w:t>Медицинское обслуживание: Наличие медицинского кабинета, квалифицированного медперсонала и оказание первой медицинской помощи.</w:t>
      </w:r>
    </w:p>
    <w:p w:rsidR="000676E5" w:rsidRPr="00C95324" w:rsidRDefault="000676E5" w:rsidP="00C95324">
      <w:pPr>
        <w:spacing w:line="240" w:lineRule="auto"/>
        <w:ind w:left="0" w:firstLine="0"/>
        <w:rPr>
          <w:b/>
          <w:szCs w:val="24"/>
        </w:rPr>
      </w:pPr>
      <w:r w:rsidRPr="00C95324">
        <w:rPr>
          <w:b/>
          <w:szCs w:val="24"/>
        </w:rPr>
        <w:t>Технические меры:</w:t>
      </w:r>
    </w:p>
    <w:p w:rsidR="000676E5" w:rsidRPr="00C95324" w:rsidRDefault="000676E5" w:rsidP="00C95324">
      <w:pPr>
        <w:pStyle w:val="a9"/>
        <w:numPr>
          <w:ilvl w:val="0"/>
          <w:numId w:val="15"/>
        </w:numPr>
        <w:spacing w:line="240" w:lineRule="auto"/>
        <w:rPr>
          <w:szCs w:val="24"/>
        </w:rPr>
      </w:pPr>
      <w:r w:rsidRPr="00C95324">
        <w:rPr>
          <w:szCs w:val="24"/>
        </w:rPr>
        <w:t>Система видеонаблюдения: Установка камер наблюдения для мониторинга территории и помещений школы.</w:t>
      </w:r>
    </w:p>
    <w:p w:rsidR="000676E5" w:rsidRPr="00C95324" w:rsidRDefault="000676E5" w:rsidP="00C95324">
      <w:pPr>
        <w:pStyle w:val="a9"/>
        <w:numPr>
          <w:ilvl w:val="0"/>
          <w:numId w:val="15"/>
        </w:numPr>
        <w:spacing w:line="240" w:lineRule="auto"/>
        <w:rPr>
          <w:szCs w:val="24"/>
        </w:rPr>
      </w:pPr>
      <w:r w:rsidRPr="00C95324">
        <w:rPr>
          <w:szCs w:val="24"/>
        </w:rPr>
        <w:t>Охранная сигнализация: Установка тревожных кнопок, систем оповещения и сигнализации.</w:t>
      </w:r>
    </w:p>
    <w:p w:rsidR="000676E5" w:rsidRPr="00C95324" w:rsidRDefault="000676E5" w:rsidP="00C95324">
      <w:pPr>
        <w:pStyle w:val="a9"/>
        <w:numPr>
          <w:ilvl w:val="0"/>
          <w:numId w:val="15"/>
        </w:numPr>
        <w:spacing w:line="240" w:lineRule="auto"/>
        <w:rPr>
          <w:szCs w:val="24"/>
        </w:rPr>
      </w:pPr>
      <w:r w:rsidRPr="00C95324">
        <w:rPr>
          <w:szCs w:val="24"/>
        </w:rPr>
        <w:t>Противопожарная защита: Монтаж автоматической пожарной сигнализации, огнетушителей, эвакуационных выходов и планов эвакуации.</w:t>
      </w:r>
    </w:p>
    <w:p w:rsidR="000676E5" w:rsidRPr="00C95324" w:rsidRDefault="000676E5" w:rsidP="00C95324">
      <w:pPr>
        <w:pStyle w:val="a9"/>
        <w:numPr>
          <w:ilvl w:val="0"/>
          <w:numId w:val="15"/>
        </w:numPr>
        <w:spacing w:line="240" w:lineRule="auto"/>
        <w:rPr>
          <w:szCs w:val="24"/>
        </w:rPr>
      </w:pPr>
      <w:r w:rsidRPr="00C95324">
        <w:rPr>
          <w:szCs w:val="24"/>
        </w:rPr>
        <w:t>Освещение и освещение пути эвакуации: Обеспечение достаточного освещения коридоров, лестниц и других путей эвакуации.</w:t>
      </w:r>
    </w:p>
    <w:p w:rsidR="000676E5" w:rsidRPr="00C95324" w:rsidRDefault="000676E5" w:rsidP="00C95324">
      <w:pPr>
        <w:pStyle w:val="a9"/>
        <w:numPr>
          <w:ilvl w:val="0"/>
          <w:numId w:val="15"/>
        </w:numPr>
        <w:spacing w:line="240" w:lineRule="auto"/>
        <w:rPr>
          <w:szCs w:val="24"/>
        </w:rPr>
      </w:pPr>
      <w:r w:rsidRPr="00C95324">
        <w:rPr>
          <w:szCs w:val="24"/>
        </w:rPr>
        <w:t>Средства связи: Наличие надежных средств связи для экстренного вызова служб спасения и полиции.</w:t>
      </w:r>
    </w:p>
    <w:p w:rsidR="000676E5" w:rsidRPr="00C95324" w:rsidRDefault="000676E5" w:rsidP="00C95324">
      <w:pPr>
        <w:spacing w:line="240" w:lineRule="auto"/>
        <w:ind w:left="0" w:firstLine="0"/>
        <w:rPr>
          <w:b/>
          <w:szCs w:val="24"/>
        </w:rPr>
      </w:pPr>
      <w:r w:rsidRPr="00C95324">
        <w:rPr>
          <w:b/>
          <w:szCs w:val="24"/>
        </w:rPr>
        <w:t>Правовые аспекты:</w:t>
      </w:r>
    </w:p>
    <w:p w:rsidR="000676E5" w:rsidRPr="00C95324" w:rsidRDefault="000676E5" w:rsidP="00C95324">
      <w:pPr>
        <w:pStyle w:val="a9"/>
        <w:numPr>
          <w:ilvl w:val="0"/>
          <w:numId w:val="16"/>
        </w:numPr>
        <w:spacing w:line="240" w:lineRule="auto"/>
        <w:rPr>
          <w:szCs w:val="24"/>
        </w:rPr>
      </w:pPr>
      <w:r w:rsidRPr="00C95324">
        <w:rPr>
          <w:szCs w:val="24"/>
        </w:rPr>
        <w:t>Соблюдение законодательства: Выполнение требований федеральных законов и нормативных актов, касающихся безопасности образовательных учреждений.</w:t>
      </w:r>
    </w:p>
    <w:p w:rsidR="000676E5" w:rsidRPr="00C95324" w:rsidRDefault="000676E5" w:rsidP="00C95324">
      <w:pPr>
        <w:pStyle w:val="a9"/>
        <w:numPr>
          <w:ilvl w:val="0"/>
          <w:numId w:val="16"/>
        </w:numPr>
        <w:spacing w:line="240" w:lineRule="auto"/>
        <w:rPr>
          <w:szCs w:val="24"/>
        </w:rPr>
      </w:pPr>
      <w:r w:rsidRPr="00C95324">
        <w:rPr>
          <w:szCs w:val="24"/>
        </w:rPr>
        <w:t>Заключение договоров с охранными предприятиями: Привлечение профессиональных охранных компаний для обеспечения безопасности территории и здания школы.</w:t>
      </w:r>
    </w:p>
    <w:p w:rsidR="000676E5" w:rsidRPr="00C95324" w:rsidRDefault="000676E5" w:rsidP="00C95324">
      <w:pPr>
        <w:pStyle w:val="a9"/>
        <w:numPr>
          <w:ilvl w:val="0"/>
          <w:numId w:val="16"/>
        </w:numPr>
        <w:spacing w:line="240" w:lineRule="auto"/>
        <w:rPr>
          <w:szCs w:val="24"/>
        </w:rPr>
      </w:pPr>
      <w:r w:rsidRPr="00C95324">
        <w:rPr>
          <w:szCs w:val="24"/>
        </w:rPr>
        <w:t>Взаимодействие с правоохранительными органами: Поддержание тесного контакта с полицией и другими силовыми структурами для оперативного реагирования на угрозы.</w:t>
      </w:r>
    </w:p>
    <w:p w:rsidR="000676E5" w:rsidRPr="00C95324" w:rsidRDefault="000676E5" w:rsidP="00C95324">
      <w:pPr>
        <w:spacing w:line="240" w:lineRule="auto"/>
        <w:ind w:left="0" w:firstLine="0"/>
        <w:rPr>
          <w:b/>
          <w:szCs w:val="24"/>
        </w:rPr>
      </w:pPr>
      <w:r w:rsidRPr="00C95324">
        <w:rPr>
          <w:b/>
          <w:szCs w:val="24"/>
        </w:rPr>
        <w:t>Психологическая поддержка:</w:t>
      </w:r>
    </w:p>
    <w:p w:rsidR="000676E5" w:rsidRPr="00C95324" w:rsidRDefault="000676E5" w:rsidP="00C95324">
      <w:pPr>
        <w:pStyle w:val="a9"/>
        <w:numPr>
          <w:ilvl w:val="0"/>
          <w:numId w:val="17"/>
        </w:numPr>
        <w:spacing w:line="240" w:lineRule="auto"/>
        <w:rPr>
          <w:szCs w:val="24"/>
        </w:rPr>
      </w:pPr>
      <w:r w:rsidRPr="00C95324">
        <w:rPr>
          <w:szCs w:val="24"/>
        </w:rPr>
        <w:t>Работа психологов: Оказание психологической помощи учащимся и сотрудникам в стрессовых ситуациях, проведение профилактических бесед и тренингов.</w:t>
      </w:r>
    </w:p>
    <w:p w:rsidR="000676E5" w:rsidRPr="00C95324" w:rsidRDefault="000676E5" w:rsidP="00C95324">
      <w:pPr>
        <w:pStyle w:val="a9"/>
        <w:numPr>
          <w:ilvl w:val="0"/>
          <w:numId w:val="17"/>
        </w:numPr>
        <w:spacing w:line="240" w:lineRule="auto"/>
        <w:rPr>
          <w:szCs w:val="24"/>
        </w:rPr>
      </w:pPr>
      <w:r w:rsidRPr="00C95324">
        <w:rPr>
          <w:szCs w:val="24"/>
        </w:rPr>
        <w:t xml:space="preserve">Создание комфортной атмосферы: Формирование доброжелательной и безопасной обстановки внутри школы, предотвращение конфликтов и </w:t>
      </w:r>
      <w:proofErr w:type="spellStart"/>
      <w:r w:rsidRPr="00C95324">
        <w:rPr>
          <w:szCs w:val="24"/>
        </w:rPr>
        <w:t>буллинга</w:t>
      </w:r>
      <w:proofErr w:type="spellEnd"/>
      <w:r w:rsidRPr="00C95324">
        <w:rPr>
          <w:szCs w:val="24"/>
        </w:rPr>
        <w:t>.</w:t>
      </w:r>
    </w:p>
    <w:p w:rsidR="000676E5" w:rsidRPr="00C95324" w:rsidRDefault="000676E5" w:rsidP="00C95324">
      <w:pPr>
        <w:pStyle w:val="a9"/>
        <w:numPr>
          <w:ilvl w:val="0"/>
          <w:numId w:val="17"/>
        </w:numPr>
        <w:spacing w:line="240" w:lineRule="auto"/>
        <w:rPr>
          <w:b/>
          <w:szCs w:val="24"/>
        </w:rPr>
      </w:pPr>
      <w:r w:rsidRPr="00C95324">
        <w:rPr>
          <w:b/>
          <w:szCs w:val="24"/>
        </w:rPr>
        <w:t>Образовательные программы:</w:t>
      </w:r>
    </w:p>
    <w:p w:rsidR="000676E5" w:rsidRPr="00C95324" w:rsidRDefault="000676E5" w:rsidP="00C95324">
      <w:pPr>
        <w:pStyle w:val="a9"/>
        <w:numPr>
          <w:ilvl w:val="0"/>
          <w:numId w:val="17"/>
        </w:numPr>
        <w:spacing w:line="240" w:lineRule="auto"/>
        <w:rPr>
          <w:szCs w:val="24"/>
        </w:rPr>
      </w:pPr>
      <w:r w:rsidRPr="00C95324">
        <w:rPr>
          <w:szCs w:val="24"/>
        </w:rPr>
        <w:t>Информирование учащихся: Проведение уроков и лекций по безопасности жизнедеятельности, правилам поведения в экстремальных ситуациях.</w:t>
      </w:r>
    </w:p>
    <w:p w:rsidR="000676E5" w:rsidRPr="00C95324" w:rsidRDefault="000676E5" w:rsidP="00C95324">
      <w:pPr>
        <w:pStyle w:val="a9"/>
        <w:numPr>
          <w:ilvl w:val="0"/>
          <w:numId w:val="17"/>
        </w:numPr>
        <w:spacing w:line="240" w:lineRule="auto"/>
        <w:rPr>
          <w:szCs w:val="24"/>
        </w:rPr>
      </w:pPr>
      <w:r w:rsidRPr="00C95324">
        <w:rPr>
          <w:szCs w:val="24"/>
        </w:rPr>
        <w:t>Участие в социальных проектах: Организация акций и мероприятий, направленных на повышение уровня осведомленности школьников о безопасности.</w:t>
      </w:r>
    </w:p>
    <w:p w:rsidR="000676E5" w:rsidRPr="00C95324" w:rsidRDefault="000676E5" w:rsidP="00C95324">
      <w:pPr>
        <w:spacing w:line="240" w:lineRule="auto"/>
        <w:ind w:left="0" w:firstLine="0"/>
        <w:rPr>
          <w:b/>
          <w:szCs w:val="24"/>
        </w:rPr>
      </w:pPr>
      <w:r w:rsidRPr="00C95324">
        <w:rPr>
          <w:b/>
          <w:szCs w:val="24"/>
        </w:rPr>
        <w:t>Взаимодействие с родителями:</w:t>
      </w:r>
    </w:p>
    <w:p w:rsidR="000676E5" w:rsidRPr="00C95324" w:rsidRDefault="000676E5" w:rsidP="00C95324">
      <w:pPr>
        <w:pStyle w:val="a9"/>
        <w:numPr>
          <w:ilvl w:val="0"/>
          <w:numId w:val="18"/>
        </w:numPr>
        <w:spacing w:line="240" w:lineRule="auto"/>
        <w:rPr>
          <w:szCs w:val="24"/>
        </w:rPr>
      </w:pPr>
      <w:r w:rsidRPr="00C95324">
        <w:rPr>
          <w:szCs w:val="24"/>
        </w:rPr>
        <w:t>Информирование родителей: Регулярное уведомление родителей о мерах безопасности, принимаемых в школе, и консультирование по вопросам безопасности детей.</w:t>
      </w:r>
    </w:p>
    <w:p w:rsidR="000676E5" w:rsidRPr="00C95324" w:rsidRDefault="000676E5" w:rsidP="00C95324">
      <w:pPr>
        <w:pStyle w:val="a9"/>
        <w:numPr>
          <w:ilvl w:val="0"/>
          <w:numId w:val="18"/>
        </w:numPr>
        <w:spacing w:line="240" w:lineRule="auto"/>
        <w:rPr>
          <w:szCs w:val="24"/>
        </w:rPr>
      </w:pPr>
      <w:r w:rsidRPr="00C95324">
        <w:rPr>
          <w:szCs w:val="24"/>
        </w:rPr>
        <w:t>Совместные мероприятия: Проведение родительских собраний и семинаров, посвященных вопросам безопасности.</w:t>
      </w:r>
    </w:p>
    <w:p w:rsidR="000676E5" w:rsidRPr="00C95324" w:rsidRDefault="000676E5" w:rsidP="00C95324">
      <w:pPr>
        <w:spacing w:line="240" w:lineRule="auto"/>
        <w:ind w:left="0" w:firstLine="360"/>
        <w:rPr>
          <w:szCs w:val="24"/>
        </w:rPr>
      </w:pPr>
      <w:r w:rsidRPr="00C95324">
        <w:rPr>
          <w:szCs w:val="24"/>
        </w:rPr>
        <w:t>Создание безопасных условий в школе требует комплексного подхода и постоянного внимания со стороны администрации, педагогического состава и родителей. Только совместными усилиями можно обеспечить надежную защиту здоровья и жизни всех участников образовательного процесса.</w:t>
      </w:r>
    </w:p>
    <w:p w:rsidR="000676E5" w:rsidRPr="00C95324" w:rsidRDefault="000676E5" w:rsidP="00C95324">
      <w:pPr>
        <w:spacing w:line="240" w:lineRule="auto"/>
        <w:ind w:left="0" w:firstLine="0"/>
        <w:rPr>
          <w:rFonts w:eastAsiaTheme="minorHAnsi"/>
          <w:szCs w:val="24"/>
        </w:rPr>
      </w:pPr>
    </w:p>
    <w:p w:rsidR="000676E5" w:rsidRPr="00C95324" w:rsidRDefault="000676E5" w:rsidP="00C95324">
      <w:pPr>
        <w:widowControl w:val="0"/>
        <w:autoSpaceDE w:val="0"/>
        <w:autoSpaceDN w:val="0"/>
        <w:spacing w:after="0" w:line="240" w:lineRule="auto"/>
        <w:ind w:left="0" w:firstLine="709"/>
        <w:rPr>
          <w:color w:val="auto"/>
          <w:szCs w:val="24"/>
          <w:lang w:bidi="ru-RU"/>
        </w:rPr>
      </w:pPr>
    </w:p>
    <w:p w:rsidR="000676E5" w:rsidRPr="00C95324" w:rsidRDefault="000676E5" w:rsidP="00C95324">
      <w:pPr>
        <w:spacing w:after="160" w:line="240" w:lineRule="auto"/>
        <w:ind w:left="0" w:firstLine="0"/>
        <w:rPr>
          <w:color w:val="auto"/>
          <w:szCs w:val="24"/>
          <w:lang w:bidi="ru-RU"/>
        </w:rPr>
      </w:pPr>
      <w:r w:rsidRPr="00C95324">
        <w:rPr>
          <w:color w:val="auto"/>
          <w:szCs w:val="24"/>
          <w:lang w:bidi="ru-RU"/>
        </w:rPr>
        <w:br w:type="page"/>
      </w:r>
    </w:p>
    <w:p w:rsidR="00F53E63" w:rsidRPr="00C95324" w:rsidRDefault="000519CE" w:rsidP="00C95324">
      <w:pPr>
        <w:pStyle w:val="a9"/>
        <w:spacing w:after="13" w:line="240" w:lineRule="auto"/>
        <w:ind w:right="139" w:firstLine="0"/>
        <w:rPr>
          <w:b/>
          <w:szCs w:val="24"/>
        </w:rPr>
      </w:pPr>
      <w:r w:rsidRPr="00C95324">
        <w:rPr>
          <w:b/>
          <w:szCs w:val="24"/>
        </w:rPr>
        <w:lastRenderedPageBreak/>
        <w:t xml:space="preserve">5. </w:t>
      </w:r>
      <w:r w:rsidR="00F53E63" w:rsidRPr="00C95324">
        <w:rPr>
          <w:b/>
          <w:szCs w:val="24"/>
        </w:rPr>
        <w:t xml:space="preserve">Анализ деятельности школы в разрезе магистральных направлений проекта «Школа </w:t>
      </w:r>
      <w:proofErr w:type="spellStart"/>
      <w:r w:rsidR="00F53E63" w:rsidRPr="00C95324">
        <w:rPr>
          <w:b/>
          <w:szCs w:val="24"/>
        </w:rPr>
        <w:t>Минпросвещения</w:t>
      </w:r>
      <w:proofErr w:type="spellEnd"/>
      <w:r w:rsidR="00F53E63" w:rsidRPr="00C95324">
        <w:rPr>
          <w:b/>
          <w:szCs w:val="24"/>
        </w:rPr>
        <w:t xml:space="preserve"> России»</w:t>
      </w:r>
    </w:p>
    <w:p w:rsidR="004175A3" w:rsidRPr="00C95324" w:rsidRDefault="004175A3" w:rsidP="00C95324">
      <w:pPr>
        <w:spacing w:after="13" w:line="240" w:lineRule="auto"/>
        <w:ind w:right="139"/>
        <w:rPr>
          <w:szCs w:val="24"/>
        </w:rPr>
      </w:pPr>
    </w:p>
    <w:p w:rsidR="004175A3" w:rsidRPr="00C95324" w:rsidRDefault="004175A3" w:rsidP="00C95324">
      <w:pPr>
        <w:spacing w:after="13" w:line="240" w:lineRule="auto"/>
        <w:ind w:left="-15" w:right="139" w:firstLine="698"/>
        <w:rPr>
          <w:szCs w:val="24"/>
        </w:rPr>
      </w:pPr>
      <w:r w:rsidRPr="00C95324">
        <w:rPr>
          <w:szCs w:val="24"/>
        </w:rPr>
        <w:t xml:space="preserve">Направление </w:t>
      </w:r>
      <w:r w:rsidRPr="00C95324">
        <w:rPr>
          <w:b/>
          <w:szCs w:val="24"/>
        </w:rPr>
        <w:t>«Знание»</w:t>
      </w:r>
      <w:r w:rsidRPr="00C95324">
        <w:rPr>
          <w:szCs w:val="24"/>
        </w:rPr>
        <w:t xml:space="preserve"> предусматривает предоставление каждому обучающемуся качественного общего образования и гарантирует ему достижение максимально возможных образовательных результатов на основе лучших традиций отечественной педагогики, предполагающих реализацию углубленного и профильного обучения, проектной и исследовательской деятельности, в том числе с применением электронных образовательных ресурсов, обеспечение объективной внутренней системы оценки качества образования. </w:t>
      </w:r>
    </w:p>
    <w:p w:rsidR="004175A3" w:rsidRPr="00C95324" w:rsidRDefault="004175A3" w:rsidP="00C95324">
      <w:pPr>
        <w:spacing w:after="13" w:line="240" w:lineRule="auto"/>
        <w:ind w:left="-15" w:right="139" w:firstLine="698"/>
        <w:rPr>
          <w:szCs w:val="24"/>
        </w:rPr>
      </w:pPr>
      <w:r w:rsidRPr="00C95324">
        <w:rPr>
          <w:szCs w:val="24"/>
        </w:rPr>
        <w:t xml:space="preserve">Направление </w:t>
      </w:r>
      <w:r w:rsidRPr="00C95324">
        <w:rPr>
          <w:b/>
          <w:szCs w:val="24"/>
        </w:rPr>
        <w:t>«Воспитание»</w:t>
      </w:r>
      <w:r w:rsidRPr="00C95324">
        <w:rPr>
          <w:szCs w:val="24"/>
        </w:rPr>
        <w:t xml:space="preserve">  предусматривает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духовно-нравственных ценностей, правил и норм поведения, принятых в российском обществе, формирование у обучающихся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175A3" w:rsidRPr="00C95324" w:rsidRDefault="004175A3" w:rsidP="00C95324">
      <w:pPr>
        <w:spacing w:after="13" w:line="240" w:lineRule="auto"/>
        <w:ind w:left="-15" w:right="139" w:firstLine="698"/>
        <w:rPr>
          <w:szCs w:val="24"/>
        </w:rPr>
      </w:pPr>
      <w:r w:rsidRPr="00C95324">
        <w:rPr>
          <w:szCs w:val="24"/>
        </w:rPr>
        <w:t xml:space="preserve">Направление </w:t>
      </w:r>
      <w:r w:rsidRPr="00C95324">
        <w:rPr>
          <w:b/>
          <w:szCs w:val="24"/>
        </w:rPr>
        <w:t>«Здоровье»</w:t>
      </w:r>
      <w:r w:rsidRPr="00C95324">
        <w:rPr>
          <w:szCs w:val="24"/>
        </w:rPr>
        <w:t xml:space="preserve"> предполагает формирование </w:t>
      </w:r>
      <w:proofErr w:type="spellStart"/>
      <w:r w:rsidRPr="00C95324">
        <w:rPr>
          <w:szCs w:val="24"/>
        </w:rPr>
        <w:t>здоровьесберегающего</w:t>
      </w:r>
      <w:proofErr w:type="spellEnd"/>
      <w:r w:rsidRPr="00C95324">
        <w:rPr>
          <w:szCs w:val="24"/>
        </w:rPr>
        <w:t xml:space="preserve"> потенциала общеобразовательной организации на основе применения специальных технологий и методик обучения и воспитания, в том числе адаптивных, направленных на гармоничное физическое и психическое развитие, социальное благополучие, сохранение и укрепление здоровья и обеспечение личной безопасности обучающихся. </w:t>
      </w:r>
    </w:p>
    <w:p w:rsidR="004175A3" w:rsidRPr="00C95324" w:rsidRDefault="004175A3" w:rsidP="00C95324">
      <w:pPr>
        <w:spacing w:after="13" w:line="240" w:lineRule="auto"/>
        <w:ind w:left="-15" w:right="139" w:firstLine="698"/>
        <w:rPr>
          <w:szCs w:val="24"/>
        </w:rPr>
      </w:pPr>
      <w:r w:rsidRPr="00C95324">
        <w:rPr>
          <w:szCs w:val="24"/>
        </w:rPr>
        <w:t xml:space="preserve">Направление </w:t>
      </w:r>
      <w:r w:rsidRPr="00C95324">
        <w:rPr>
          <w:b/>
          <w:szCs w:val="24"/>
        </w:rPr>
        <w:t>«Профориентация»</w:t>
      </w:r>
      <w:r w:rsidRPr="00C95324">
        <w:rPr>
          <w:szCs w:val="24"/>
        </w:rPr>
        <w:t xml:space="preserve"> предусматривает сопровождение осознанного отношения обучающихся к профессионально-трудовой сфере, основанного на создании условий для формирования у них набора компетенций,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 сетевых программ с колледжами и вузами, сотрудничества с семьей, с участием работодателей и заинтересованной общественности в целях обеспечения социально-экономического развития и суверенитета России.  </w:t>
      </w:r>
    </w:p>
    <w:p w:rsidR="004175A3" w:rsidRPr="00C95324" w:rsidRDefault="004175A3" w:rsidP="00C95324">
      <w:pPr>
        <w:spacing w:after="13" w:line="240" w:lineRule="auto"/>
        <w:ind w:left="-15" w:right="139" w:firstLine="698"/>
        <w:rPr>
          <w:szCs w:val="24"/>
        </w:rPr>
      </w:pPr>
      <w:r w:rsidRPr="00C95324">
        <w:rPr>
          <w:szCs w:val="24"/>
        </w:rPr>
        <w:t xml:space="preserve">Направление </w:t>
      </w:r>
      <w:r w:rsidRPr="00C95324">
        <w:rPr>
          <w:b/>
          <w:szCs w:val="24"/>
        </w:rPr>
        <w:t>«Творчество»</w:t>
      </w:r>
      <w:r w:rsidRPr="00C95324">
        <w:rPr>
          <w:szCs w:val="24"/>
        </w:rPr>
        <w:t xml:space="preserve"> предусматривает создание условий и ситуаций успеха созидательной деятельности, способствующих максимальной реализации потенциальных возможностей и наиболее полному раскрытию творческого потенциала обучающихся для успешного развития интеллекта, таланта, творческих способностей, созидательной позиции личности как субъекта общественной деятельности.   </w:t>
      </w:r>
    </w:p>
    <w:p w:rsidR="004175A3" w:rsidRPr="00C95324" w:rsidRDefault="004175A3" w:rsidP="00C95324">
      <w:pPr>
        <w:spacing w:after="13" w:line="240" w:lineRule="auto"/>
        <w:ind w:left="-15" w:right="139" w:firstLine="698"/>
        <w:rPr>
          <w:szCs w:val="24"/>
        </w:rPr>
      </w:pPr>
      <w:r w:rsidRPr="00C95324">
        <w:rPr>
          <w:szCs w:val="24"/>
        </w:rPr>
        <w:t xml:space="preserve">Ключевое условие </w:t>
      </w:r>
      <w:r w:rsidRPr="00C95324">
        <w:rPr>
          <w:b/>
          <w:szCs w:val="24"/>
        </w:rPr>
        <w:t>«Учитель. Школьная команда»</w:t>
      </w:r>
      <w:r w:rsidRPr="00C95324">
        <w:rPr>
          <w:szCs w:val="24"/>
        </w:rPr>
        <w:t xml:space="preserve"> предусматривает поддержку и развитие личностных и профессиональных компетенций педагогических работников (непрерывное профессиональное развитие, наставничество, адресная помощь и сопровождение) и максимальное использование потенциала каждого члена команды, постоянную коммуникацию и укрепление коллегиального сотрудничества, высокий уровень взаимопонимания в коллективе, направленных на достижение общ</w:t>
      </w:r>
      <w:r w:rsidR="00090E16" w:rsidRPr="00C95324">
        <w:rPr>
          <w:szCs w:val="24"/>
        </w:rPr>
        <w:t xml:space="preserve">их целей наиболее эффективными </w:t>
      </w:r>
      <w:r w:rsidRPr="00C95324">
        <w:rPr>
          <w:szCs w:val="24"/>
        </w:rPr>
        <w:t xml:space="preserve">и действенными способами.   </w:t>
      </w:r>
    </w:p>
    <w:p w:rsidR="004175A3" w:rsidRPr="00C95324" w:rsidRDefault="004175A3" w:rsidP="00C95324">
      <w:pPr>
        <w:spacing w:after="13" w:line="240" w:lineRule="auto"/>
        <w:ind w:left="-15" w:right="139" w:firstLine="698"/>
        <w:rPr>
          <w:szCs w:val="24"/>
        </w:rPr>
      </w:pPr>
      <w:r w:rsidRPr="00C95324">
        <w:rPr>
          <w:szCs w:val="24"/>
        </w:rPr>
        <w:t xml:space="preserve">Ключевое условие </w:t>
      </w:r>
      <w:r w:rsidRPr="00C95324">
        <w:rPr>
          <w:b/>
          <w:szCs w:val="24"/>
        </w:rPr>
        <w:t xml:space="preserve">«Школьный климат» </w:t>
      </w:r>
      <w:r w:rsidRPr="00C95324">
        <w:rPr>
          <w:szCs w:val="24"/>
        </w:rPr>
        <w:t>предусматривает формирование уклада общеобразовательной организации, поддерживающего ценности, принципы, нравственную культуру, создание безопасного и комфортного для всех и каждого образовательного пространства, обеспечивающего атмосферу доброжелательности, доверия, требовательности и заботы о каждо</w:t>
      </w:r>
      <w:r w:rsidR="00090E16" w:rsidRPr="00C95324">
        <w:rPr>
          <w:szCs w:val="24"/>
        </w:rPr>
        <w:t xml:space="preserve">м, включающего нормы, ценности </w:t>
      </w:r>
      <w:r w:rsidRPr="00C95324">
        <w:rPr>
          <w:szCs w:val="24"/>
        </w:rPr>
        <w:t xml:space="preserve">и ожидания, которые поддерживают чувство физической, эмоциональной социальной </w:t>
      </w:r>
    </w:p>
    <w:p w:rsidR="004175A3" w:rsidRPr="00C95324" w:rsidRDefault="004175A3" w:rsidP="00C95324">
      <w:pPr>
        <w:spacing w:after="13" w:line="240" w:lineRule="auto"/>
        <w:ind w:left="-15" w:right="139" w:firstLine="0"/>
        <w:rPr>
          <w:szCs w:val="24"/>
        </w:rPr>
      </w:pPr>
      <w:r w:rsidRPr="00C95324">
        <w:rPr>
          <w:szCs w:val="24"/>
        </w:rPr>
        <w:t>безопасности и способств</w:t>
      </w:r>
      <w:r w:rsidR="00090E16" w:rsidRPr="00C95324">
        <w:rPr>
          <w:szCs w:val="24"/>
        </w:rPr>
        <w:t xml:space="preserve">уют благополучному личностному </w:t>
      </w:r>
      <w:r w:rsidRPr="00C95324">
        <w:rPr>
          <w:szCs w:val="24"/>
        </w:rPr>
        <w:t xml:space="preserve">и интеллектуальному развитию обучающихся как полноценных членов общества. </w:t>
      </w:r>
    </w:p>
    <w:p w:rsidR="004175A3" w:rsidRPr="00C95324" w:rsidRDefault="004175A3" w:rsidP="00C95324">
      <w:pPr>
        <w:spacing w:after="13" w:line="240" w:lineRule="auto"/>
        <w:ind w:left="-15" w:right="139" w:firstLine="698"/>
        <w:rPr>
          <w:szCs w:val="24"/>
        </w:rPr>
      </w:pPr>
      <w:r w:rsidRPr="00C95324">
        <w:rPr>
          <w:szCs w:val="24"/>
        </w:rPr>
        <w:t xml:space="preserve"> Ключевое условие </w:t>
      </w:r>
      <w:r w:rsidRPr="00C95324">
        <w:rPr>
          <w:b/>
          <w:szCs w:val="24"/>
        </w:rPr>
        <w:t>«Образовательная среда»</w:t>
      </w:r>
      <w:r w:rsidRPr="00C95324">
        <w:rPr>
          <w:szCs w:val="24"/>
        </w:rPr>
        <w:t xml:space="preserve"> предусматривает создание современной мотивирующей образовательной среды как инструмента социализации детей, проектируемого совместно участниками образовательных отношений как пространство развития обучающихся, со</w:t>
      </w:r>
      <w:r w:rsidR="00090E16" w:rsidRPr="00C95324">
        <w:rPr>
          <w:szCs w:val="24"/>
        </w:rPr>
        <w:t>здающего возможность их участия</w:t>
      </w:r>
      <w:r w:rsidRPr="00C95324">
        <w:rPr>
          <w:szCs w:val="24"/>
        </w:rPr>
        <w:t xml:space="preserve"> в принятии образовательных решений, формирующего </w:t>
      </w:r>
      <w:r w:rsidRPr="00C95324">
        <w:rPr>
          <w:szCs w:val="24"/>
        </w:rPr>
        <w:lastRenderedPageBreak/>
        <w:t xml:space="preserve">инициативность, осознанность, самостоятельность и ответственность, являющегося действенным инструментом становления субъектной позиции обучающихся.   </w:t>
      </w:r>
    </w:p>
    <w:p w:rsidR="004175A3" w:rsidRPr="00C95324" w:rsidRDefault="004175A3" w:rsidP="00C95324">
      <w:pPr>
        <w:spacing w:after="13" w:line="240" w:lineRule="auto"/>
        <w:ind w:left="-15" w:right="139" w:firstLine="698"/>
        <w:rPr>
          <w:szCs w:val="24"/>
        </w:rPr>
      </w:pPr>
      <w:r w:rsidRPr="00C95324">
        <w:rPr>
          <w:szCs w:val="24"/>
        </w:rPr>
        <w:t xml:space="preserve">По каждому магистральному направлению и ключевому условию </w:t>
      </w:r>
      <w:r w:rsidR="00FF66CD" w:rsidRPr="00C95324">
        <w:rPr>
          <w:szCs w:val="24"/>
        </w:rPr>
        <w:t xml:space="preserve">были </w:t>
      </w:r>
      <w:r w:rsidR="00450E12" w:rsidRPr="00C95324">
        <w:rPr>
          <w:szCs w:val="24"/>
        </w:rPr>
        <w:t>определены</w:t>
      </w:r>
      <w:r w:rsidRPr="00C95324">
        <w:rPr>
          <w:szCs w:val="24"/>
        </w:rPr>
        <w:t xml:space="preserve"> критерии и показатели, ориентирующие деятельность общеобразовательной организации на достижение высокого уровня соответствия статусу «Школа </w:t>
      </w:r>
      <w:proofErr w:type="spellStart"/>
      <w:r w:rsidRPr="00C95324">
        <w:rPr>
          <w:szCs w:val="24"/>
        </w:rPr>
        <w:t>Минпросвещения</w:t>
      </w:r>
      <w:proofErr w:type="spellEnd"/>
      <w:r w:rsidRPr="00C95324">
        <w:rPr>
          <w:szCs w:val="24"/>
        </w:rPr>
        <w:t xml:space="preserve"> России».  </w:t>
      </w:r>
    </w:p>
    <w:p w:rsidR="004175A3" w:rsidRPr="00C95324" w:rsidRDefault="004175A3" w:rsidP="00C95324">
      <w:pPr>
        <w:spacing w:after="13" w:line="240" w:lineRule="auto"/>
        <w:ind w:left="-15" w:right="139" w:firstLine="698"/>
        <w:rPr>
          <w:szCs w:val="24"/>
        </w:rPr>
      </w:pPr>
      <w:r w:rsidRPr="00C95324">
        <w:rPr>
          <w:szCs w:val="24"/>
        </w:rPr>
        <w:t xml:space="preserve">На основе детализированной информации, полученной по результатам самодиагностики, </w:t>
      </w:r>
      <w:r w:rsidR="00450E12" w:rsidRPr="00C95324">
        <w:rPr>
          <w:szCs w:val="24"/>
        </w:rPr>
        <w:t>была сформирован</w:t>
      </w:r>
      <w:r w:rsidR="00FF66CD" w:rsidRPr="00C95324">
        <w:rPr>
          <w:szCs w:val="24"/>
        </w:rPr>
        <w:t>а</w:t>
      </w:r>
      <w:r w:rsidRPr="00C95324">
        <w:rPr>
          <w:szCs w:val="24"/>
        </w:rPr>
        <w:t xml:space="preserve"> программа развития </w:t>
      </w:r>
      <w:r w:rsidR="00450E12" w:rsidRPr="00C95324">
        <w:rPr>
          <w:szCs w:val="24"/>
        </w:rPr>
        <w:t>школы на 2025-2028 годы</w:t>
      </w:r>
      <w:r w:rsidRPr="00C95324">
        <w:rPr>
          <w:szCs w:val="24"/>
        </w:rPr>
        <w:t xml:space="preserve">, </w:t>
      </w:r>
      <w:r w:rsidR="00450E12" w:rsidRPr="00C95324">
        <w:rPr>
          <w:szCs w:val="24"/>
        </w:rPr>
        <w:t>были сформулированы</w:t>
      </w:r>
      <w:r w:rsidR="00FF66CD" w:rsidRPr="00C95324">
        <w:rPr>
          <w:szCs w:val="24"/>
        </w:rPr>
        <w:t xml:space="preserve"> задачи</w:t>
      </w:r>
      <w:r w:rsidRPr="00C95324">
        <w:rPr>
          <w:szCs w:val="24"/>
        </w:rPr>
        <w:t xml:space="preserve">.  </w:t>
      </w:r>
    </w:p>
    <w:p w:rsidR="004175A3" w:rsidRPr="00C95324" w:rsidRDefault="004175A3" w:rsidP="00C95324">
      <w:pPr>
        <w:spacing w:after="13" w:line="240" w:lineRule="auto"/>
        <w:ind w:left="-15" w:right="139" w:firstLine="698"/>
        <w:rPr>
          <w:szCs w:val="24"/>
        </w:rPr>
      </w:pPr>
      <w:r w:rsidRPr="00C95324">
        <w:rPr>
          <w:szCs w:val="24"/>
        </w:rPr>
        <w:t xml:space="preserve">Выявленные в ходе самодиагностики дефициты </w:t>
      </w:r>
      <w:r w:rsidR="00450E12" w:rsidRPr="00C95324">
        <w:rPr>
          <w:szCs w:val="24"/>
        </w:rPr>
        <w:t>стали</w:t>
      </w:r>
      <w:r w:rsidR="00FF66CD" w:rsidRPr="00C95324">
        <w:rPr>
          <w:szCs w:val="24"/>
        </w:rPr>
        <w:t xml:space="preserve"> основой </w:t>
      </w:r>
      <w:r w:rsidRPr="00C95324">
        <w:rPr>
          <w:szCs w:val="24"/>
        </w:rPr>
        <w:t xml:space="preserve">при проектировании дополнительных профессиональных программ (программ повышения квалификации) для </w:t>
      </w:r>
      <w:r w:rsidR="00D358DF" w:rsidRPr="00C95324">
        <w:rPr>
          <w:szCs w:val="24"/>
        </w:rPr>
        <w:t>учителей школы</w:t>
      </w:r>
      <w:r w:rsidRPr="00C95324">
        <w:rPr>
          <w:szCs w:val="24"/>
        </w:rPr>
        <w:t xml:space="preserve">. </w:t>
      </w:r>
    </w:p>
    <w:p w:rsidR="004175A3" w:rsidRPr="00C95324" w:rsidRDefault="004175A3" w:rsidP="00C95324">
      <w:pPr>
        <w:spacing w:after="182" w:line="240" w:lineRule="auto"/>
        <w:ind w:left="0" w:firstLine="0"/>
        <w:rPr>
          <w:b/>
          <w:szCs w:val="24"/>
        </w:rPr>
      </w:pPr>
      <w:r w:rsidRPr="00C95324">
        <w:rPr>
          <w:b/>
          <w:szCs w:val="24"/>
        </w:rPr>
        <w:t xml:space="preserve"> </w:t>
      </w:r>
    </w:p>
    <w:p w:rsidR="005E2195" w:rsidRPr="00C95324" w:rsidRDefault="005E2195" w:rsidP="00C95324">
      <w:pPr>
        <w:spacing w:after="160" w:line="240" w:lineRule="auto"/>
        <w:ind w:left="0" w:firstLine="0"/>
        <w:rPr>
          <w:b/>
          <w:szCs w:val="24"/>
        </w:rPr>
      </w:pPr>
      <w:r w:rsidRPr="00C95324">
        <w:rPr>
          <w:b/>
          <w:szCs w:val="24"/>
        </w:rPr>
        <w:t>Магистральное нап</w:t>
      </w:r>
      <w:r w:rsidR="00B62A6D">
        <w:rPr>
          <w:b/>
          <w:szCs w:val="24"/>
        </w:rPr>
        <w:t>равление «Знание» в школе в 2025</w:t>
      </w:r>
      <w:r w:rsidRPr="00C95324">
        <w:rPr>
          <w:b/>
          <w:szCs w:val="24"/>
        </w:rPr>
        <w:t xml:space="preserve"> году:</w:t>
      </w:r>
    </w:p>
    <w:p w:rsidR="005E2195" w:rsidRPr="00B62A6D" w:rsidRDefault="005E2195" w:rsidP="00107731">
      <w:pPr>
        <w:pStyle w:val="a9"/>
        <w:numPr>
          <w:ilvl w:val="0"/>
          <w:numId w:val="34"/>
        </w:numPr>
        <w:spacing w:after="160" w:line="240" w:lineRule="auto"/>
        <w:rPr>
          <w:szCs w:val="24"/>
        </w:rPr>
      </w:pPr>
      <w:r w:rsidRPr="00B62A6D">
        <w:rPr>
          <w:szCs w:val="24"/>
        </w:rPr>
        <w:t>Обучающиеся участвуют в реализации проектной и исследовательской деятельности</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В школе реализуется 2 профиля и нескольких различных индивидуальных учебных планов</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r w:rsidR="00D358DF" w:rsidRPr="00B62A6D">
        <w:rPr>
          <w:szCs w:val="24"/>
        </w:rPr>
        <w:t>.</w:t>
      </w:r>
      <w:r w:rsidRPr="00B62A6D">
        <w:rPr>
          <w:szCs w:val="24"/>
        </w:rPr>
        <w:tab/>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Обеспеченность учебниками и учебными пособиями, в том числе специальными учебниками и учебными пособиями для обучающихся с ОВЗ</w:t>
      </w:r>
      <w:r w:rsidRPr="00B62A6D">
        <w:rPr>
          <w:szCs w:val="24"/>
        </w:rPr>
        <w:tab/>
        <w:t xml:space="preserve">- </w:t>
      </w:r>
      <w:proofErr w:type="spellStart"/>
      <w:r w:rsidRPr="00B62A6D">
        <w:rPr>
          <w:szCs w:val="24"/>
        </w:rPr>
        <w:t>Обеспеченость</w:t>
      </w:r>
      <w:proofErr w:type="spellEnd"/>
      <w:r w:rsidRPr="00B62A6D">
        <w:rPr>
          <w:szCs w:val="24"/>
        </w:rPr>
        <w:t xml:space="preserve"> учебниками в полном объеме</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Не предусмотрено углубленное изучение отдельных предметов</w:t>
      </w:r>
      <w:r w:rsidR="00D358DF" w:rsidRPr="00B62A6D">
        <w:rPr>
          <w:szCs w:val="24"/>
        </w:rPr>
        <w:t>.</w:t>
      </w:r>
      <w:r w:rsidRPr="00B62A6D">
        <w:rPr>
          <w:szCs w:val="24"/>
        </w:rPr>
        <w:tab/>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r w:rsidR="00D358DF" w:rsidRPr="00B62A6D">
        <w:rPr>
          <w:szCs w:val="24"/>
        </w:rPr>
        <w:t>.</w:t>
      </w:r>
      <w:r w:rsidRPr="00B62A6D">
        <w:rPr>
          <w:szCs w:val="24"/>
        </w:rPr>
        <w:tab/>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r w:rsidR="00D358DF" w:rsidRPr="00B62A6D">
        <w:rPr>
          <w:szCs w:val="24"/>
        </w:rPr>
        <w:t>.</w:t>
      </w:r>
      <w:r w:rsidRPr="00B62A6D">
        <w:rPr>
          <w:szCs w:val="24"/>
        </w:rPr>
        <w:tab/>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Сводный график оценочных процедур размещен на официальном сайте школы</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 xml:space="preserve">Наличие выпускников 11 класса, получивших медаль </w:t>
      </w:r>
      <w:proofErr w:type="gramStart"/>
      <w:r w:rsidRPr="00B62A6D">
        <w:rPr>
          <w:szCs w:val="24"/>
        </w:rPr>
        <w:t>За</w:t>
      </w:r>
      <w:proofErr w:type="gramEnd"/>
      <w:r w:rsidRPr="00B62A6D">
        <w:rPr>
          <w:szCs w:val="24"/>
        </w:rPr>
        <w:t xml:space="preserve"> особые успехи в учении (I и (или) II степени)</w:t>
      </w:r>
      <w:r w:rsidR="00D358DF" w:rsidRPr="00B62A6D">
        <w:rPr>
          <w:szCs w:val="24"/>
        </w:rPr>
        <w:t>.</w:t>
      </w:r>
      <w:r w:rsidR="00A009CD"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w:t>
      </w:r>
      <w:r w:rsidR="00D358DF" w:rsidRPr="00B62A6D">
        <w:rPr>
          <w:szCs w:val="24"/>
        </w:rPr>
        <w:t>.</w:t>
      </w:r>
      <w:r w:rsidRPr="00B62A6D">
        <w:rPr>
          <w:szCs w:val="24"/>
        </w:rPr>
        <w:tab/>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Отсутствие выпускников 9 класса, не получивших аттестаты об основном общем образовании</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Отсутствие выпускников 11 класса, не получивших аттестаты о среднем общем образовании</w:t>
      </w:r>
      <w:r w:rsidR="00D358DF" w:rsidRPr="00B62A6D">
        <w:rPr>
          <w:szCs w:val="24"/>
        </w:rPr>
        <w:t>.</w:t>
      </w:r>
    </w:p>
    <w:p w:rsidR="005E2195" w:rsidRPr="00B62A6D" w:rsidRDefault="005E2195" w:rsidP="00107731">
      <w:pPr>
        <w:pStyle w:val="a9"/>
        <w:numPr>
          <w:ilvl w:val="0"/>
          <w:numId w:val="34"/>
        </w:numPr>
        <w:spacing w:after="160" w:line="240" w:lineRule="auto"/>
        <w:rPr>
          <w:szCs w:val="24"/>
        </w:rPr>
      </w:pPr>
      <w:r w:rsidRPr="00B62A6D">
        <w:rPr>
          <w:szCs w:val="24"/>
        </w:rPr>
        <w:t>Обучающимся обеспечено не менее 5‒9 часов еженедельных занятий внеурочной деятельность</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Участие в школьном этапе, в муниципальном этапе, в региональном этапе</w:t>
      </w:r>
      <w:r w:rsidR="00D358DF" w:rsidRPr="00B62A6D">
        <w:rPr>
          <w:szCs w:val="24"/>
        </w:rPr>
        <w:t xml:space="preserve"> всероссийской олимпиады школьников.</w:t>
      </w:r>
      <w:r w:rsidRPr="00B62A6D">
        <w:rPr>
          <w:szCs w:val="24"/>
        </w:rPr>
        <w:t xml:space="preserve"> </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 xml:space="preserve">Наличие победителей и призеров </w:t>
      </w:r>
      <w:r w:rsidR="00D358DF" w:rsidRPr="00B62A6D">
        <w:rPr>
          <w:szCs w:val="24"/>
        </w:rPr>
        <w:t>муниципального этапа</w:t>
      </w:r>
      <w:r w:rsidRPr="00B62A6D">
        <w:rPr>
          <w:szCs w:val="24"/>
        </w:rPr>
        <w:t xml:space="preserve"> Всероссийской олимпиады школьников</w:t>
      </w:r>
      <w:r w:rsidR="00D358DF" w:rsidRPr="00B62A6D">
        <w:rPr>
          <w:szCs w:val="24"/>
        </w:rPr>
        <w:t>.</w:t>
      </w:r>
    </w:p>
    <w:p w:rsidR="005E2195" w:rsidRPr="00B62A6D" w:rsidRDefault="005E2195" w:rsidP="00107731">
      <w:pPr>
        <w:pStyle w:val="a9"/>
        <w:numPr>
          <w:ilvl w:val="0"/>
          <w:numId w:val="34"/>
        </w:numPr>
        <w:spacing w:after="160" w:line="240" w:lineRule="auto"/>
        <w:rPr>
          <w:szCs w:val="24"/>
        </w:rPr>
      </w:pPr>
      <w:r w:rsidRPr="00B62A6D">
        <w:rPr>
          <w:szCs w:val="24"/>
        </w:rPr>
        <w:t>Не осуществляется сетевая форма реализации общеобразовательных программ</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Реализ</w:t>
      </w:r>
      <w:r w:rsidR="00D358DF" w:rsidRPr="00B62A6D">
        <w:rPr>
          <w:szCs w:val="24"/>
        </w:rPr>
        <w:t xml:space="preserve">уются программы </w:t>
      </w:r>
      <w:r w:rsidRPr="00B62A6D">
        <w:rPr>
          <w:szCs w:val="24"/>
        </w:rPr>
        <w:t xml:space="preserve">по обеспечению </w:t>
      </w:r>
      <w:proofErr w:type="gramStart"/>
      <w:r w:rsidRPr="00B62A6D">
        <w:rPr>
          <w:szCs w:val="24"/>
        </w:rPr>
        <w:t>доступности и качества образования</w:t>
      </w:r>
      <w:proofErr w:type="gramEnd"/>
      <w:r w:rsidRPr="00B62A6D">
        <w:rPr>
          <w:szCs w:val="24"/>
        </w:rPr>
        <w:t xml:space="preserve"> обуч</w:t>
      </w:r>
      <w:r w:rsidR="00D358DF" w:rsidRPr="00B62A6D">
        <w:rPr>
          <w:szCs w:val="24"/>
        </w:rPr>
        <w:t>ающихся с ОВЗ, с инвалидность.</w:t>
      </w:r>
    </w:p>
    <w:p w:rsidR="005E2195" w:rsidRPr="00B62A6D" w:rsidRDefault="00D358DF" w:rsidP="00107731">
      <w:pPr>
        <w:pStyle w:val="a9"/>
        <w:numPr>
          <w:ilvl w:val="0"/>
          <w:numId w:val="34"/>
        </w:numPr>
        <w:spacing w:after="160" w:line="240" w:lineRule="auto"/>
        <w:rPr>
          <w:szCs w:val="24"/>
        </w:rPr>
      </w:pPr>
      <w:r w:rsidRPr="00B62A6D">
        <w:rPr>
          <w:szCs w:val="24"/>
        </w:rPr>
        <w:t xml:space="preserve">Разработаны отдельные ЛА </w:t>
      </w:r>
      <w:r w:rsidR="005E2195" w:rsidRPr="00B62A6D">
        <w:rPr>
          <w:szCs w:val="24"/>
        </w:rPr>
        <w:t>на особенности организации образования обучающихся с ОВЗ, с</w:t>
      </w:r>
      <w:r w:rsidRPr="00B62A6D">
        <w:rPr>
          <w:szCs w:val="24"/>
        </w:rPr>
        <w:t xml:space="preserve"> инвалидностью по всем вопросам.</w:t>
      </w:r>
      <w:r w:rsidR="005E2195"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Разработаны адаптированные основные общеобразовательные программы</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Информационный блок на официальном сайте общеобразовательной организации с регулярно обновляемой информацией</w:t>
      </w:r>
      <w:r w:rsidR="00D358DF" w:rsidRPr="00B62A6D">
        <w:rPr>
          <w:szCs w:val="24"/>
        </w:rPr>
        <w:t>.</w:t>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t>Наличие специальных технических средств обучения (далее ‒ТСО) индивидуального и коллективного пользования - оснащены ТСО отдельные рабочие места для обучающихся с ОВЗ, с инвалидностью</w:t>
      </w:r>
      <w:r w:rsidR="00D358DF" w:rsidRPr="00B62A6D">
        <w:rPr>
          <w:szCs w:val="24"/>
        </w:rPr>
        <w:t>.</w:t>
      </w:r>
      <w:r w:rsidRPr="00B62A6D">
        <w:rPr>
          <w:szCs w:val="24"/>
        </w:rPr>
        <w:t xml:space="preserve">  </w:t>
      </w:r>
      <w:r w:rsidRPr="00B62A6D">
        <w:rPr>
          <w:szCs w:val="24"/>
        </w:rPr>
        <w:tab/>
      </w:r>
      <w:r w:rsidRPr="00B62A6D">
        <w:rPr>
          <w:szCs w:val="24"/>
        </w:rPr>
        <w:tab/>
      </w:r>
    </w:p>
    <w:p w:rsidR="005E2195" w:rsidRPr="00B62A6D" w:rsidRDefault="005E2195" w:rsidP="00107731">
      <w:pPr>
        <w:pStyle w:val="a9"/>
        <w:numPr>
          <w:ilvl w:val="0"/>
          <w:numId w:val="34"/>
        </w:numPr>
        <w:spacing w:after="160" w:line="240" w:lineRule="auto"/>
        <w:rPr>
          <w:szCs w:val="24"/>
        </w:rPr>
      </w:pPr>
      <w:r w:rsidRPr="00B62A6D">
        <w:rPr>
          <w:szCs w:val="24"/>
        </w:rPr>
        <w:lastRenderedPageBreak/>
        <w:t>Применение электронных образовательных ресурсов и дистанционных образовательных технологий в образовании обучающихся с ОВЗ, с инвалидностью - Не предусмотрено</w:t>
      </w:r>
      <w:r w:rsidR="00D358DF" w:rsidRPr="00B62A6D">
        <w:rPr>
          <w:szCs w:val="24"/>
        </w:rPr>
        <w:t>.</w:t>
      </w:r>
      <w:r w:rsidRPr="00B62A6D">
        <w:rPr>
          <w:szCs w:val="24"/>
        </w:rPr>
        <w:tab/>
      </w:r>
      <w:r w:rsidRPr="00B62A6D">
        <w:rPr>
          <w:szCs w:val="24"/>
        </w:rPr>
        <w:tab/>
      </w:r>
    </w:p>
    <w:p w:rsidR="005E2195" w:rsidRPr="00C95324" w:rsidRDefault="005E2195" w:rsidP="00C95324">
      <w:pPr>
        <w:spacing w:after="160" w:line="240" w:lineRule="auto"/>
        <w:ind w:left="0" w:firstLine="0"/>
        <w:rPr>
          <w:szCs w:val="24"/>
        </w:rPr>
      </w:pPr>
    </w:p>
    <w:p w:rsidR="005E2195" w:rsidRPr="00C95324" w:rsidRDefault="005E2195" w:rsidP="00C95324">
      <w:pPr>
        <w:spacing w:after="160" w:line="240" w:lineRule="auto"/>
        <w:ind w:left="0" w:firstLine="0"/>
        <w:rPr>
          <w:b/>
          <w:szCs w:val="24"/>
        </w:rPr>
      </w:pPr>
      <w:r w:rsidRPr="00C95324">
        <w:rPr>
          <w:b/>
          <w:szCs w:val="24"/>
        </w:rPr>
        <w:t>Магистральное напра</w:t>
      </w:r>
      <w:r w:rsidR="00AC2D35">
        <w:rPr>
          <w:b/>
          <w:szCs w:val="24"/>
        </w:rPr>
        <w:t>вление «Здоровье» в школе в 2025</w:t>
      </w:r>
      <w:r w:rsidRPr="00C95324">
        <w:rPr>
          <w:b/>
          <w:szCs w:val="24"/>
        </w:rPr>
        <w:t xml:space="preserve"> году:</w:t>
      </w:r>
    </w:p>
    <w:p w:rsidR="005E2195" w:rsidRPr="00AC2D35" w:rsidRDefault="005E2195" w:rsidP="00107731">
      <w:pPr>
        <w:pStyle w:val="a9"/>
        <w:numPr>
          <w:ilvl w:val="0"/>
          <w:numId w:val="35"/>
        </w:numPr>
        <w:spacing w:after="160" w:line="240" w:lineRule="auto"/>
        <w:rPr>
          <w:szCs w:val="24"/>
        </w:rPr>
      </w:pPr>
      <w:r w:rsidRPr="00AC2D35">
        <w:rPr>
          <w:szCs w:val="24"/>
        </w:rPr>
        <w:t>Обеспечение бесплатным горячим питанием обучающихся начальных классов - 100% обучающихся начальных классов обеспечены горячим питанием</w:t>
      </w:r>
      <w:r w:rsidR="004E6784" w:rsidRPr="00AC2D35">
        <w:rPr>
          <w:szCs w:val="24"/>
        </w:rPr>
        <w:t>.</w:t>
      </w:r>
      <w:r w:rsidRPr="00AC2D35">
        <w:rPr>
          <w:szCs w:val="24"/>
        </w:rPr>
        <w:tab/>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 xml:space="preserve">Организация просветительской деятельности, направленной на формирование здорового образа жизни, профилактика </w:t>
      </w:r>
      <w:proofErr w:type="spellStart"/>
      <w:r w:rsidRPr="00AC2D35">
        <w:rPr>
          <w:szCs w:val="24"/>
        </w:rPr>
        <w:t>табакокурения</w:t>
      </w:r>
      <w:proofErr w:type="spellEnd"/>
      <w:r w:rsidRPr="00AC2D35">
        <w:rPr>
          <w:szCs w:val="24"/>
        </w:rPr>
        <w:t>, употребления алкоголя и наркотических средств - Наличие общешкольной программы работы по противодействию и профилактике вредных привычек</w:t>
      </w:r>
      <w:r w:rsidR="004E6784" w:rsidRPr="00AC2D35">
        <w:rPr>
          <w:szCs w:val="24"/>
        </w:rPr>
        <w:t>.</w:t>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Количество школьных просветительских мероприятий по ЗОЖ, по профилактике курения табака, употребления алкоголя и наркотических средств - Более 5 мероприятий за учебный год</w:t>
      </w:r>
      <w:r w:rsidR="004E6784" w:rsidRPr="00AC2D35">
        <w:rPr>
          <w:szCs w:val="24"/>
        </w:rPr>
        <w:t>.</w:t>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 xml:space="preserve">Реализация программы </w:t>
      </w:r>
      <w:proofErr w:type="spellStart"/>
      <w:r w:rsidRPr="00AC2D35">
        <w:rPr>
          <w:szCs w:val="24"/>
        </w:rPr>
        <w:t>здоровьесбережения</w:t>
      </w:r>
      <w:proofErr w:type="spellEnd"/>
      <w:r w:rsidRPr="00AC2D35">
        <w:rPr>
          <w:szCs w:val="24"/>
        </w:rPr>
        <w:t xml:space="preserve"> - Наличие отдельных программ </w:t>
      </w:r>
      <w:proofErr w:type="spellStart"/>
      <w:r w:rsidRPr="00AC2D35">
        <w:rPr>
          <w:szCs w:val="24"/>
        </w:rPr>
        <w:t>здоровьесбережения</w:t>
      </w:r>
      <w:proofErr w:type="spellEnd"/>
      <w:r w:rsidRPr="00AC2D35">
        <w:rPr>
          <w:szCs w:val="24"/>
        </w:rPr>
        <w:t xml:space="preserve"> и их полноценная реализация</w:t>
      </w:r>
      <w:r w:rsidR="004E6784" w:rsidRPr="00AC2D35">
        <w:rPr>
          <w:szCs w:val="24"/>
        </w:rPr>
        <w:t>.</w:t>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Наличие в образовательной организации спортивной инфраструктуры для занятий физической культурой и спортом</w:t>
      </w:r>
      <w:r w:rsidR="004E6784" w:rsidRPr="00AC2D35">
        <w:rPr>
          <w:szCs w:val="24"/>
        </w:rPr>
        <w:t>.</w:t>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 xml:space="preserve">Наличие дополнительных образовательных услуг в области физической культуры и спорта; доля обучающихся, </w:t>
      </w:r>
      <w:r w:rsidR="00B62A6D" w:rsidRPr="00AC2D35">
        <w:rPr>
          <w:szCs w:val="24"/>
        </w:rPr>
        <w:t>постоянно посещающих занятия - 4</w:t>
      </w:r>
      <w:r w:rsidRPr="00AC2D35">
        <w:rPr>
          <w:szCs w:val="24"/>
        </w:rPr>
        <w:t xml:space="preserve">0% и более обучающихся постоянно посещают </w:t>
      </w:r>
      <w:r w:rsidR="004E6784" w:rsidRPr="00AC2D35">
        <w:rPr>
          <w:szCs w:val="24"/>
        </w:rPr>
        <w:t xml:space="preserve">дополнительные </w:t>
      </w:r>
      <w:r w:rsidRPr="00AC2D35">
        <w:rPr>
          <w:szCs w:val="24"/>
        </w:rPr>
        <w:t>занятия</w:t>
      </w:r>
      <w:r w:rsidR="004E6784" w:rsidRPr="00AC2D35">
        <w:rPr>
          <w:szCs w:val="24"/>
        </w:rPr>
        <w:t>.</w:t>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r w:rsidRPr="00AC2D35">
        <w:rPr>
          <w:szCs w:val="24"/>
        </w:rPr>
        <w:tab/>
        <w:t>- Участие обучающихся в спортивных мероприятиях на муниципальном уровне</w:t>
      </w:r>
      <w:r w:rsidR="004E6784" w:rsidRPr="00AC2D35">
        <w:rPr>
          <w:szCs w:val="24"/>
        </w:rPr>
        <w:t>.</w:t>
      </w:r>
      <w:r w:rsidRPr="00AC2D35">
        <w:rPr>
          <w:szCs w:val="24"/>
        </w:rPr>
        <w:tab/>
      </w:r>
      <w:r w:rsidRPr="00AC2D35">
        <w:rPr>
          <w:szCs w:val="24"/>
        </w:rPr>
        <w:tab/>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r w:rsidRPr="00AC2D35">
        <w:rPr>
          <w:szCs w:val="24"/>
        </w:rPr>
        <w:tab/>
        <w:t>- Менее 10% обучающихся, имеющих знак отличия ВФСК «ГТО», подтвержденный удостоверением</w:t>
      </w:r>
      <w:r w:rsidR="004E6784" w:rsidRPr="00AC2D35">
        <w:rPr>
          <w:szCs w:val="24"/>
        </w:rPr>
        <w:t>.</w:t>
      </w:r>
      <w:r w:rsidRPr="00AC2D35">
        <w:rPr>
          <w:szCs w:val="24"/>
        </w:rPr>
        <w:tab/>
      </w:r>
    </w:p>
    <w:p w:rsidR="004E6784" w:rsidRPr="00AC2D35" w:rsidRDefault="005E2195" w:rsidP="00107731">
      <w:pPr>
        <w:pStyle w:val="a9"/>
        <w:numPr>
          <w:ilvl w:val="0"/>
          <w:numId w:val="35"/>
        </w:numPr>
        <w:spacing w:after="160" w:line="240" w:lineRule="auto"/>
        <w:rPr>
          <w:szCs w:val="24"/>
        </w:rPr>
      </w:pPr>
      <w:r w:rsidRPr="00AC2D35">
        <w:rPr>
          <w:szCs w:val="24"/>
        </w:rPr>
        <w:t>Наличие в организации отдельного кабинета учителя-логопеда и (или) учителя-дефектолога</w:t>
      </w:r>
      <w:r w:rsidR="004E6784" w:rsidRPr="00AC2D35">
        <w:rPr>
          <w:szCs w:val="24"/>
        </w:rPr>
        <w:t>.</w:t>
      </w:r>
      <w:r w:rsidRPr="00AC2D35">
        <w:rPr>
          <w:szCs w:val="24"/>
        </w:rPr>
        <w:tab/>
      </w:r>
    </w:p>
    <w:p w:rsidR="005E2195" w:rsidRPr="00AC2D35" w:rsidRDefault="005E2195" w:rsidP="00107731">
      <w:pPr>
        <w:pStyle w:val="a9"/>
        <w:numPr>
          <w:ilvl w:val="0"/>
          <w:numId w:val="35"/>
        </w:numPr>
        <w:spacing w:after="160" w:line="240" w:lineRule="auto"/>
        <w:rPr>
          <w:szCs w:val="24"/>
        </w:rPr>
      </w:pPr>
      <w:r w:rsidRPr="00AC2D35">
        <w:rPr>
          <w:szCs w:val="24"/>
        </w:rPr>
        <w:t>Наличие в кабинете учителя-логопеда и (или) учителя-дефектолога оборудованных зон (помещений) для проведения индивидуальных и групповых занятий, ко</w:t>
      </w:r>
      <w:r w:rsidR="004E6784" w:rsidRPr="00AC2D35">
        <w:rPr>
          <w:szCs w:val="24"/>
        </w:rPr>
        <w:t>ррекционно-развивающей работы.</w:t>
      </w:r>
      <w:r w:rsidRPr="00AC2D35">
        <w:rPr>
          <w:szCs w:val="24"/>
        </w:rPr>
        <w:tab/>
      </w:r>
      <w:r w:rsidRPr="00AC2D35">
        <w:rPr>
          <w:szCs w:val="24"/>
        </w:rPr>
        <w:tab/>
      </w:r>
    </w:p>
    <w:p w:rsidR="005E2195" w:rsidRPr="00C95324" w:rsidRDefault="005E2195" w:rsidP="00C95324">
      <w:pPr>
        <w:spacing w:after="160" w:line="240" w:lineRule="auto"/>
        <w:ind w:left="0" w:firstLine="0"/>
        <w:rPr>
          <w:b/>
          <w:szCs w:val="24"/>
        </w:rPr>
      </w:pPr>
      <w:r w:rsidRPr="00C95324">
        <w:rPr>
          <w:b/>
          <w:szCs w:val="24"/>
        </w:rPr>
        <w:t>Магистральное направл</w:t>
      </w:r>
      <w:r w:rsidR="00AC2D35">
        <w:rPr>
          <w:b/>
          <w:szCs w:val="24"/>
        </w:rPr>
        <w:t>ение «Творчество» в школе в 2025</w:t>
      </w:r>
      <w:r w:rsidRPr="00C95324">
        <w:rPr>
          <w:b/>
          <w:szCs w:val="24"/>
        </w:rPr>
        <w:t xml:space="preserve"> году:</w:t>
      </w:r>
    </w:p>
    <w:p w:rsidR="005E2195" w:rsidRPr="00AC2D35" w:rsidRDefault="005E2195" w:rsidP="00107731">
      <w:pPr>
        <w:pStyle w:val="a9"/>
        <w:numPr>
          <w:ilvl w:val="0"/>
          <w:numId w:val="37"/>
        </w:numPr>
        <w:spacing w:after="160" w:line="240" w:lineRule="auto"/>
        <w:rPr>
          <w:szCs w:val="24"/>
        </w:rPr>
      </w:pPr>
      <w:r w:rsidRPr="00AC2D35">
        <w:rPr>
          <w:szCs w:val="24"/>
        </w:rPr>
        <w:t>Доля обучающихся, охваченных дополнительным образованием в общей численности обучаю</w:t>
      </w:r>
      <w:r w:rsidR="00B74216" w:rsidRPr="00AC2D35">
        <w:rPr>
          <w:szCs w:val="24"/>
        </w:rPr>
        <w:t>щихся - 70% и более обучающихся.</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Реализация дополнительных общеобразовательных программ - Программы разработаны и реализуются по 4-5 направленностям</w:t>
      </w:r>
      <w:r w:rsidR="00B74216" w:rsidRPr="00AC2D35">
        <w:rPr>
          <w:szCs w:val="24"/>
        </w:rPr>
        <w:t>.</w:t>
      </w:r>
      <w:r w:rsidRPr="00AC2D35">
        <w:rPr>
          <w:szCs w:val="24"/>
        </w:rPr>
        <w:t xml:space="preserve">  </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Наличие технологических кружков на базе общеобразовательной организации и/или в рамках сетевого взаимодействия - 1 технологический кружок</w:t>
      </w:r>
      <w:r w:rsidR="00B74216" w:rsidRPr="00AC2D35">
        <w:rPr>
          <w:szCs w:val="24"/>
        </w:rPr>
        <w:t>.</w:t>
      </w:r>
      <w:r w:rsidRPr="00AC2D35">
        <w:rPr>
          <w:szCs w:val="24"/>
        </w:rPr>
        <w:t xml:space="preserve">  </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Участие обучающихся в конкурсах, фестивалях, олимпиадах (кроме Всероссийской олим</w:t>
      </w:r>
      <w:r w:rsidR="00B74216" w:rsidRPr="00AC2D35">
        <w:rPr>
          <w:szCs w:val="24"/>
        </w:rPr>
        <w:t xml:space="preserve">пиады школьников), конференциях </w:t>
      </w:r>
      <w:r w:rsidRPr="00AC2D35">
        <w:rPr>
          <w:szCs w:val="24"/>
        </w:rPr>
        <w:t>- Участие обучающихся в конкурсах, фестивалях, олимпиадах, конференциях на региональном и (или) всероссийском уровне</w:t>
      </w:r>
      <w:r w:rsidR="00B74216" w:rsidRPr="00AC2D35">
        <w:rPr>
          <w:szCs w:val="24"/>
        </w:rPr>
        <w:t>.</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Наличие победителей и призеров различных олимпиад (кроме ВСОШ), смотров, конкурсов, конференций</w:t>
      </w:r>
      <w:r w:rsidRPr="00AC2D35">
        <w:rPr>
          <w:szCs w:val="24"/>
        </w:rPr>
        <w:tab/>
        <w:t>- Наличие победителей и (или) призеров конкурсов, фестивалей, олимпиад, конференций на всероссийском уровне</w:t>
      </w:r>
      <w:r w:rsidR="00B74216" w:rsidRPr="00AC2D35">
        <w:rPr>
          <w:szCs w:val="24"/>
        </w:rPr>
        <w:t>.</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 xml:space="preserve">Сетевая форма реализации дополнительных общеобразовательных программ (организации культуры и искусств, технопарки </w:t>
      </w:r>
      <w:proofErr w:type="spellStart"/>
      <w:r w:rsidRPr="00AC2D35">
        <w:rPr>
          <w:szCs w:val="24"/>
        </w:rPr>
        <w:t>Кванториум</w:t>
      </w:r>
      <w:proofErr w:type="spellEnd"/>
      <w:r w:rsidRPr="00AC2D35">
        <w:rPr>
          <w:szCs w:val="24"/>
        </w:rPr>
        <w:t xml:space="preserve">, мобильные технопарки </w:t>
      </w:r>
      <w:proofErr w:type="spellStart"/>
      <w:r w:rsidRPr="00AC2D35">
        <w:rPr>
          <w:szCs w:val="24"/>
        </w:rPr>
        <w:t>Кванториум</w:t>
      </w:r>
      <w:proofErr w:type="spellEnd"/>
      <w:r w:rsidRPr="00AC2D35">
        <w:rPr>
          <w:szCs w:val="24"/>
        </w:rPr>
        <w:t xml:space="preserve">, Дома научной </w:t>
      </w:r>
      <w:proofErr w:type="spellStart"/>
      <w:r w:rsidRPr="00AC2D35">
        <w:rPr>
          <w:szCs w:val="24"/>
        </w:rPr>
        <w:t>коллаборации</w:t>
      </w:r>
      <w:proofErr w:type="spellEnd"/>
      <w:r w:rsidRPr="00AC2D35">
        <w:rPr>
          <w:szCs w:val="24"/>
        </w:rPr>
        <w:t xml:space="preserve">, центры IT-куб, Точка роста, </w:t>
      </w:r>
      <w:proofErr w:type="spellStart"/>
      <w:r w:rsidRPr="00AC2D35">
        <w:rPr>
          <w:szCs w:val="24"/>
        </w:rPr>
        <w:t>экостанции</w:t>
      </w:r>
      <w:proofErr w:type="spellEnd"/>
      <w:r w:rsidRPr="00AC2D35">
        <w:rPr>
          <w:szCs w:val="24"/>
        </w:rPr>
        <w:t xml:space="preserve">, ведущие предприятия региона, </w:t>
      </w:r>
      <w:r w:rsidRPr="00AC2D35">
        <w:rPr>
          <w:szCs w:val="24"/>
        </w:rPr>
        <w:lastRenderedPageBreak/>
        <w:t xml:space="preserve">профессиональные образовательные организации и образовательные организации высшего образования и др.) </w:t>
      </w:r>
      <w:r w:rsidR="00B74216" w:rsidRPr="00AC2D35">
        <w:rPr>
          <w:szCs w:val="24"/>
        </w:rPr>
        <w:t>–</w:t>
      </w:r>
      <w:r w:rsidRPr="00AC2D35">
        <w:rPr>
          <w:szCs w:val="24"/>
        </w:rPr>
        <w:t xml:space="preserve"> Отсутствие</w:t>
      </w:r>
      <w:r w:rsidR="00B74216" w:rsidRPr="00AC2D35">
        <w:rPr>
          <w:szCs w:val="24"/>
        </w:rPr>
        <w:t>.</w:t>
      </w:r>
      <w:r w:rsidRPr="00AC2D35">
        <w:rPr>
          <w:szCs w:val="24"/>
        </w:rPr>
        <w:t xml:space="preserve"> </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 xml:space="preserve">Функционирование школьных творческих объединений (школьный театр, школьный музей, школьный музыкальный коллектив, школьный </w:t>
      </w:r>
      <w:proofErr w:type="spellStart"/>
      <w:r w:rsidRPr="00AC2D35">
        <w:rPr>
          <w:szCs w:val="24"/>
        </w:rPr>
        <w:t>медиацентр</w:t>
      </w:r>
      <w:proofErr w:type="spellEnd"/>
      <w:r w:rsidRPr="00AC2D35">
        <w:rPr>
          <w:szCs w:val="24"/>
        </w:rPr>
        <w:t xml:space="preserve"> (теле</w:t>
      </w:r>
      <w:r w:rsidR="00B74216" w:rsidRPr="00AC2D35">
        <w:rPr>
          <w:szCs w:val="24"/>
        </w:rPr>
        <w:t>видение, газета, журнал) и др.) -</w:t>
      </w:r>
      <w:r w:rsidRPr="00AC2D35">
        <w:rPr>
          <w:szCs w:val="24"/>
        </w:rPr>
        <w:t>1 объединение</w:t>
      </w:r>
      <w:r w:rsidR="00B74216" w:rsidRPr="00AC2D35">
        <w:rPr>
          <w:szCs w:val="24"/>
        </w:rPr>
        <w:t>.</w:t>
      </w:r>
      <w:r w:rsidRPr="00AC2D35">
        <w:rPr>
          <w:szCs w:val="24"/>
        </w:rPr>
        <w:t xml:space="preserve">  </w:t>
      </w:r>
      <w:r w:rsidRPr="00AC2D35">
        <w:rPr>
          <w:szCs w:val="24"/>
        </w:rPr>
        <w:tab/>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 xml:space="preserve">Функционирование школьного театра </w:t>
      </w:r>
      <w:r w:rsidR="00B74216" w:rsidRPr="00AC2D35">
        <w:rPr>
          <w:szCs w:val="24"/>
        </w:rPr>
        <w:t>–</w:t>
      </w:r>
      <w:r w:rsidRPr="00AC2D35">
        <w:rPr>
          <w:szCs w:val="24"/>
        </w:rPr>
        <w:t xml:space="preserve"> </w:t>
      </w:r>
      <w:r w:rsidR="00B74216" w:rsidRPr="00AC2D35">
        <w:rPr>
          <w:szCs w:val="24"/>
        </w:rPr>
        <w:t>Д</w:t>
      </w:r>
      <w:r w:rsidRPr="00AC2D35">
        <w:rPr>
          <w:szCs w:val="24"/>
        </w:rPr>
        <w:t>а</w:t>
      </w:r>
      <w:r w:rsidR="00B74216" w:rsidRPr="00AC2D35">
        <w:rPr>
          <w:szCs w:val="24"/>
        </w:rPr>
        <w:t>.</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 xml:space="preserve">Функционирование школьного музея </w:t>
      </w:r>
      <w:r w:rsidR="00B74216" w:rsidRPr="00AC2D35">
        <w:rPr>
          <w:szCs w:val="24"/>
        </w:rPr>
        <w:t>–</w:t>
      </w:r>
      <w:r w:rsidRPr="00AC2D35">
        <w:rPr>
          <w:szCs w:val="24"/>
        </w:rPr>
        <w:t xml:space="preserve"> Отсутствие</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 xml:space="preserve">Функционирование школьного хора </w:t>
      </w:r>
      <w:r w:rsidR="00B74216" w:rsidRPr="00AC2D35">
        <w:rPr>
          <w:szCs w:val="24"/>
        </w:rPr>
        <w:t>–</w:t>
      </w:r>
      <w:r w:rsidRPr="00AC2D35">
        <w:rPr>
          <w:szCs w:val="24"/>
        </w:rPr>
        <w:t xml:space="preserve"> Отсутствие</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 xml:space="preserve">Функционирование школьного </w:t>
      </w:r>
      <w:proofErr w:type="spellStart"/>
      <w:r w:rsidRPr="00AC2D35">
        <w:rPr>
          <w:szCs w:val="24"/>
        </w:rPr>
        <w:t>медиацентра</w:t>
      </w:r>
      <w:proofErr w:type="spellEnd"/>
      <w:r w:rsidRPr="00AC2D35">
        <w:rPr>
          <w:szCs w:val="24"/>
        </w:rPr>
        <w:t xml:space="preserve"> (телевидение, газета, журнал и др.)</w:t>
      </w:r>
      <w:r w:rsidRPr="00AC2D35">
        <w:rPr>
          <w:szCs w:val="24"/>
        </w:rPr>
        <w:tab/>
        <w:t xml:space="preserve">- </w:t>
      </w:r>
      <w:r w:rsidR="00B74216" w:rsidRPr="00AC2D35">
        <w:rPr>
          <w:szCs w:val="24"/>
        </w:rPr>
        <w:t>Д</w:t>
      </w:r>
      <w:r w:rsidRPr="00AC2D35">
        <w:rPr>
          <w:szCs w:val="24"/>
        </w:rPr>
        <w:t>а</w:t>
      </w:r>
      <w:r w:rsidR="00B74216" w:rsidRPr="00AC2D35">
        <w:rPr>
          <w:szCs w:val="24"/>
        </w:rPr>
        <w:t>.</w:t>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Доля обучающихся, являющихся членами школьных творческих объединений, от общего количества обуч</w:t>
      </w:r>
      <w:r w:rsidR="00AC2D35" w:rsidRPr="00AC2D35">
        <w:rPr>
          <w:szCs w:val="24"/>
        </w:rPr>
        <w:t>ающихся в организации</w:t>
      </w:r>
      <w:r w:rsidR="00AC2D35" w:rsidRPr="00AC2D35">
        <w:rPr>
          <w:szCs w:val="24"/>
        </w:rPr>
        <w:tab/>
        <w:t>- 30</w:t>
      </w:r>
      <w:r w:rsidRPr="00AC2D35">
        <w:rPr>
          <w:szCs w:val="24"/>
        </w:rPr>
        <w:t>% обучающихся</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7"/>
        </w:numPr>
        <w:spacing w:after="160" w:line="240" w:lineRule="auto"/>
        <w:rPr>
          <w:szCs w:val="24"/>
        </w:rPr>
      </w:pPr>
      <w:r w:rsidRPr="00AC2D35">
        <w:rPr>
          <w:szCs w:val="24"/>
        </w:rP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r w:rsidRPr="00AC2D35">
        <w:rPr>
          <w:szCs w:val="24"/>
        </w:rPr>
        <w:tab/>
        <w:t>- Более 2 в год (для каждого школьного творческого объединения)</w:t>
      </w:r>
      <w:r w:rsidR="00B74216" w:rsidRPr="00AC2D35">
        <w:rPr>
          <w:szCs w:val="24"/>
        </w:rPr>
        <w:t>.</w:t>
      </w:r>
      <w:r w:rsidRPr="00AC2D35">
        <w:rPr>
          <w:szCs w:val="24"/>
        </w:rPr>
        <w:tab/>
      </w:r>
      <w:r w:rsidRPr="00AC2D35">
        <w:rPr>
          <w:szCs w:val="24"/>
        </w:rPr>
        <w:tab/>
      </w:r>
    </w:p>
    <w:p w:rsidR="005E2195" w:rsidRPr="00C95324" w:rsidRDefault="005E2195" w:rsidP="00C95324">
      <w:pPr>
        <w:spacing w:after="160" w:line="240" w:lineRule="auto"/>
        <w:ind w:left="0" w:firstLine="0"/>
        <w:rPr>
          <w:b/>
          <w:szCs w:val="24"/>
        </w:rPr>
      </w:pPr>
      <w:r w:rsidRPr="00C95324">
        <w:rPr>
          <w:b/>
          <w:szCs w:val="24"/>
        </w:rPr>
        <w:t>Магистральное направление «Воспитание»</w:t>
      </w:r>
      <w:r w:rsidR="00AC2D35">
        <w:rPr>
          <w:b/>
          <w:szCs w:val="24"/>
        </w:rPr>
        <w:t xml:space="preserve"> в школе в 2025</w:t>
      </w:r>
      <w:r w:rsidR="00DB4191" w:rsidRPr="00C95324">
        <w:rPr>
          <w:b/>
          <w:szCs w:val="24"/>
        </w:rPr>
        <w:t xml:space="preserve"> году:</w:t>
      </w:r>
    </w:p>
    <w:p w:rsidR="005E2195" w:rsidRPr="00AC2D35" w:rsidRDefault="005E2195" w:rsidP="00107731">
      <w:pPr>
        <w:pStyle w:val="a9"/>
        <w:numPr>
          <w:ilvl w:val="0"/>
          <w:numId w:val="36"/>
        </w:numPr>
        <w:spacing w:after="160" w:line="240" w:lineRule="auto"/>
        <w:rPr>
          <w:szCs w:val="24"/>
        </w:rPr>
      </w:pPr>
      <w:r w:rsidRPr="00AC2D35">
        <w:rPr>
          <w:szCs w:val="24"/>
        </w:rPr>
        <w:t>Использование государственных сим</w:t>
      </w:r>
      <w:r w:rsidR="00DB4191" w:rsidRPr="00AC2D35">
        <w:rPr>
          <w:szCs w:val="24"/>
        </w:rPr>
        <w:t xml:space="preserve">волов при обучении и воспитании - </w:t>
      </w:r>
      <w:r w:rsidRPr="00AC2D35">
        <w:rPr>
          <w:szCs w:val="24"/>
        </w:rPr>
        <w:t>Да</w:t>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Реализация рабочей программы воспитания, в том числе для обучающихся с ОВЗ - Да</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Реализация календарного плана воспитательной работы - Да</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Функ</w:t>
      </w:r>
      <w:r w:rsidR="00B74216" w:rsidRPr="00AC2D35">
        <w:rPr>
          <w:szCs w:val="24"/>
        </w:rPr>
        <w:t xml:space="preserve">ционирование Совета родителей - </w:t>
      </w:r>
      <w:r w:rsidRPr="00AC2D35">
        <w:rPr>
          <w:szCs w:val="24"/>
        </w:rPr>
        <w:t>Да</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Наличие советника директора по воспитанию и взаимодействию с детским</w:t>
      </w:r>
      <w:r w:rsidR="00B74216" w:rsidRPr="00AC2D35">
        <w:rPr>
          <w:szCs w:val="24"/>
        </w:rPr>
        <w:t xml:space="preserve">и общественными объединениями - </w:t>
      </w:r>
      <w:r w:rsidRPr="00AC2D35">
        <w:rPr>
          <w:szCs w:val="24"/>
        </w:rPr>
        <w:t>Да</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Взаимодействие образовательной организации и родителей в процессе реализации рабочей прог</w:t>
      </w:r>
      <w:r w:rsidR="00B74216" w:rsidRPr="00AC2D35">
        <w:rPr>
          <w:szCs w:val="24"/>
        </w:rPr>
        <w:t xml:space="preserve">раммы воспитания - </w:t>
      </w:r>
      <w:r w:rsidRPr="00AC2D35">
        <w:rPr>
          <w:szCs w:val="24"/>
        </w:rPr>
        <w:t>Осуществляется с использованием регламентированных и неформальных форм взаимодействи</w:t>
      </w:r>
      <w:r w:rsidR="00B74216" w:rsidRPr="00AC2D35">
        <w:rPr>
          <w:szCs w:val="24"/>
        </w:rPr>
        <w:t>я.</w:t>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Наличие школьной символики (флаг школы, гимн школы, эмблема школы, элем</w:t>
      </w:r>
      <w:r w:rsidR="00B74216" w:rsidRPr="00AC2D35">
        <w:rPr>
          <w:szCs w:val="24"/>
        </w:rPr>
        <w:t xml:space="preserve">енты школьного костюма и т. п.) </w:t>
      </w:r>
      <w:r w:rsidRPr="00AC2D35">
        <w:rPr>
          <w:szCs w:val="24"/>
        </w:rPr>
        <w:t xml:space="preserve">- </w:t>
      </w:r>
      <w:r w:rsidR="00B74216" w:rsidRPr="00AC2D35">
        <w:rPr>
          <w:szCs w:val="24"/>
        </w:rPr>
        <w:t>Д</w:t>
      </w:r>
      <w:r w:rsidRPr="00AC2D35">
        <w:rPr>
          <w:szCs w:val="24"/>
        </w:rPr>
        <w:t xml:space="preserve">а </w:t>
      </w:r>
    </w:p>
    <w:p w:rsidR="005E2195" w:rsidRPr="00AC2D35" w:rsidRDefault="005E2195" w:rsidP="00107731">
      <w:pPr>
        <w:pStyle w:val="a9"/>
        <w:numPr>
          <w:ilvl w:val="0"/>
          <w:numId w:val="36"/>
        </w:numPr>
        <w:spacing w:after="160" w:line="240" w:lineRule="auto"/>
        <w:rPr>
          <w:szCs w:val="24"/>
        </w:rPr>
      </w:pPr>
      <w:r w:rsidRPr="00AC2D35">
        <w:rPr>
          <w:szCs w:val="24"/>
        </w:rPr>
        <w:t>Реализация программ краеведения и школьног</w:t>
      </w:r>
      <w:r w:rsidR="00B74216" w:rsidRPr="00AC2D35">
        <w:rPr>
          <w:szCs w:val="24"/>
        </w:rPr>
        <w:t xml:space="preserve">о туризма </w:t>
      </w:r>
      <w:r w:rsidRPr="00AC2D35">
        <w:rPr>
          <w:szCs w:val="24"/>
        </w:rPr>
        <w:t>- Не реализуются программы к</w:t>
      </w:r>
      <w:r w:rsidR="00B74216" w:rsidRPr="00AC2D35">
        <w:rPr>
          <w:szCs w:val="24"/>
        </w:rPr>
        <w:t>раеведения и школьного туризма.</w:t>
      </w:r>
    </w:p>
    <w:p w:rsidR="005E2195" w:rsidRPr="00AC2D35" w:rsidRDefault="005E2195" w:rsidP="00107731">
      <w:pPr>
        <w:pStyle w:val="a9"/>
        <w:numPr>
          <w:ilvl w:val="0"/>
          <w:numId w:val="36"/>
        </w:numPr>
        <w:spacing w:after="160" w:line="240" w:lineRule="auto"/>
        <w:rPr>
          <w:szCs w:val="24"/>
        </w:rPr>
      </w:pPr>
      <w:r w:rsidRPr="00AC2D35">
        <w:rPr>
          <w:szCs w:val="24"/>
        </w:rPr>
        <w:t xml:space="preserve">Организация летних тематических смен в школьном лагере - </w:t>
      </w:r>
      <w:r w:rsidR="00B74216" w:rsidRPr="00AC2D35">
        <w:rPr>
          <w:szCs w:val="24"/>
        </w:rPr>
        <w:t>Д</w:t>
      </w:r>
      <w:r w:rsidRPr="00AC2D35">
        <w:rPr>
          <w:szCs w:val="24"/>
        </w:rPr>
        <w:t>а</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Функ</w:t>
      </w:r>
      <w:r w:rsidR="00B74216" w:rsidRPr="00AC2D35">
        <w:rPr>
          <w:szCs w:val="24"/>
        </w:rPr>
        <w:t xml:space="preserve">ционирование Совета обучающихся </w:t>
      </w:r>
      <w:r w:rsidRPr="00AC2D35">
        <w:rPr>
          <w:szCs w:val="24"/>
        </w:rPr>
        <w:t xml:space="preserve">- </w:t>
      </w:r>
      <w:r w:rsidR="00B74216" w:rsidRPr="00AC2D35">
        <w:rPr>
          <w:szCs w:val="24"/>
        </w:rPr>
        <w:t>Д</w:t>
      </w:r>
      <w:r w:rsidRPr="00AC2D35">
        <w:rPr>
          <w:szCs w:val="24"/>
        </w:rPr>
        <w:t xml:space="preserve">а </w:t>
      </w:r>
    </w:p>
    <w:p w:rsidR="005E2195" w:rsidRPr="00AC2D35" w:rsidRDefault="005E2195" w:rsidP="00107731">
      <w:pPr>
        <w:pStyle w:val="a9"/>
        <w:numPr>
          <w:ilvl w:val="0"/>
          <w:numId w:val="36"/>
        </w:numPr>
        <w:spacing w:after="160" w:line="240" w:lineRule="auto"/>
        <w:rPr>
          <w:szCs w:val="24"/>
        </w:rPr>
      </w:pPr>
      <w:r w:rsidRPr="00AC2D35">
        <w:rPr>
          <w:szCs w:val="24"/>
        </w:rPr>
        <w:t>Наличие первичного</w:t>
      </w:r>
      <w:r w:rsidR="00B74216" w:rsidRPr="00AC2D35">
        <w:rPr>
          <w:szCs w:val="24"/>
        </w:rPr>
        <w:t xml:space="preserve"> отделения РДДМ Движение первых </w:t>
      </w:r>
      <w:r w:rsidRPr="00AC2D35">
        <w:rPr>
          <w:szCs w:val="24"/>
        </w:rPr>
        <w:t xml:space="preserve">- </w:t>
      </w:r>
      <w:r w:rsidR="00B74216" w:rsidRPr="00AC2D35">
        <w:rPr>
          <w:szCs w:val="24"/>
        </w:rPr>
        <w:t>Д</w:t>
      </w:r>
      <w:r w:rsidRPr="00AC2D35">
        <w:rPr>
          <w:szCs w:val="24"/>
        </w:rPr>
        <w:t>а</w:t>
      </w:r>
    </w:p>
    <w:p w:rsidR="005E2195" w:rsidRPr="00AC2D35" w:rsidRDefault="005E2195" w:rsidP="00107731">
      <w:pPr>
        <w:pStyle w:val="a9"/>
        <w:numPr>
          <w:ilvl w:val="0"/>
          <w:numId w:val="36"/>
        </w:numPr>
        <w:spacing w:after="160" w:line="240" w:lineRule="auto"/>
        <w:rPr>
          <w:szCs w:val="24"/>
        </w:rPr>
      </w:pPr>
      <w:r w:rsidRPr="00AC2D35">
        <w:rPr>
          <w:szCs w:val="24"/>
        </w:rPr>
        <w:t>Наличие центра детских инициатив, пространства ученического самоуправления</w:t>
      </w:r>
      <w:r w:rsidRPr="00AC2D35">
        <w:rPr>
          <w:szCs w:val="24"/>
        </w:rPr>
        <w:tab/>
        <w:t xml:space="preserve">- </w:t>
      </w:r>
      <w:r w:rsidR="00B74216" w:rsidRPr="00AC2D35">
        <w:rPr>
          <w:szCs w:val="24"/>
        </w:rPr>
        <w:t>Д</w:t>
      </w:r>
      <w:r w:rsidRPr="00AC2D35">
        <w:rPr>
          <w:szCs w:val="24"/>
        </w:rPr>
        <w:t>а</w:t>
      </w:r>
    </w:p>
    <w:p w:rsidR="005E2195" w:rsidRPr="00AC2D35" w:rsidRDefault="005E2195" w:rsidP="00107731">
      <w:pPr>
        <w:pStyle w:val="a9"/>
        <w:numPr>
          <w:ilvl w:val="0"/>
          <w:numId w:val="36"/>
        </w:numPr>
        <w:spacing w:after="160" w:line="240" w:lineRule="auto"/>
        <w:rPr>
          <w:szCs w:val="24"/>
        </w:rPr>
      </w:pPr>
      <w:r w:rsidRPr="00AC2D35">
        <w:rPr>
          <w:szCs w:val="24"/>
        </w:rPr>
        <w:t>Участие в реализации проекта Орлята России (при реализации начального общего образования)</w:t>
      </w:r>
      <w:r w:rsidRPr="00AC2D35">
        <w:rPr>
          <w:szCs w:val="24"/>
        </w:rPr>
        <w:tab/>
        <w:t xml:space="preserve">- </w:t>
      </w:r>
      <w:r w:rsidR="00B74216" w:rsidRPr="00AC2D35">
        <w:rPr>
          <w:szCs w:val="24"/>
        </w:rPr>
        <w:t>Д</w:t>
      </w:r>
      <w:r w:rsidRPr="00AC2D35">
        <w:rPr>
          <w:szCs w:val="24"/>
        </w:rPr>
        <w:t>а</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Наличие представительств детских и молодежных общественных объединений (</w:t>
      </w:r>
      <w:proofErr w:type="spellStart"/>
      <w:r w:rsidRPr="00AC2D35">
        <w:rPr>
          <w:szCs w:val="24"/>
        </w:rPr>
        <w:t>Ю</w:t>
      </w:r>
      <w:r w:rsidR="00B74216" w:rsidRPr="00AC2D35">
        <w:rPr>
          <w:szCs w:val="24"/>
        </w:rPr>
        <w:t>нармия</w:t>
      </w:r>
      <w:proofErr w:type="spellEnd"/>
      <w:r w:rsidR="00B74216" w:rsidRPr="00AC2D35">
        <w:rPr>
          <w:szCs w:val="24"/>
        </w:rPr>
        <w:t xml:space="preserve">, Большая перемена и др.) </w:t>
      </w:r>
      <w:r w:rsidRPr="00AC2D35">
        <w:rPr>
          <w:szCs w:val="24"/>
        </w:rPr>
        <w:t xml:space="preserve">- </w:t>
      </w:r>
      <w:r w:rsidR="00B74216" w:rsidRPr="00AC2D35">
        <w:rPr>
          <w:szCs w:val="24"/>
        </w:rPr>
        <w:t>Д</w:t>
      </w:r>
      <w:r w:rsidRPr="00AC2D35">
        <w:rPr>
          <w:szCs w:val="24"/>
        </w:rPr>
        <w:t>а</w:t>
      </w:r>
    </w:p>
    <w:p w:rsidR="005E2195" w:rsidRPr="00AC2D35" w:rsidRDefault="005E2195" w:rsidP="00107731">
      <w:pPr>
        <w:pStyle w:val="a9"/>
        <w:numPr>
          <w:ilvl w:val="0"/>
          <w:numId w:val="36"/>
        </w:numPr>
        <w:spacing w:after="160" w:line="240" w:lineRule="auto"/>
        <w:rPr>
          <w:szCs w:val="24"/>
        </w:rPr>
      </w:pPr>
      <w:r w:rsidRPr="00AC2D35">
        <w:rPr>
          <w:szCs w:val="24"/>
        </w:rPr>
        <w:t>Участие обуч</w:t>
      </w:r>
      <w:r w:rsidR="00B74216" w:rsidRPr="00AC2D35">
        <w:rPr>
          <w:szCs w:val="24"/>
        </w:rPr>
        <w:t xml:space="preserve">ающихся в волонтерском движении </w:t>
      </w:r>
      <w:r w:rsidRPr="00AC2D35">
        <w:rPr>
          <w:szCs w:val="24"/>
        </w:rPr>
        <w:t>- Обучающиеся участвуют в волонтерском движении</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6"/>
        </w:numPr>
        <w:spacing w:after="160" w:line="240" w:lineRule="auto"/>
        <w:rPr>
          <w:szCs w:val="24"/>
        </w:rPr>
      </w:pPr>
      <w:r w:rsidRPr="00AC2D35">
        <w:rPr>
          <w:szCs w:val="24"/>
        </w:rPr>
        <w:t>Наличие школьн</w:t>
      </w:r>
      <w:r w:rsidR="00B74216" w:rsidRPr="00AC2D35">
        <w:rPr>
          <w:szCs w:val="24"/>
        </w:rPr>
        <w:t xml:space="preserve">ых военно-патриотических клубов </w:t>
      </w:r>
      <w:r w:rsidRPr="00AC2D35">
        <w:rPr>
          <w:szCs w:val="24"/>
        </w:rPr>
        <w:t xml:space="preserve">- </w:t>
      </w:r>
      <w:r w:rsidR="00B74216" w:rsidRPr="00AC2D35">
        <w:rPr>
          <w:szCs w:val="24"/>
        </w:rPr>
        <w:t>Д</w:t>
      </w:r>
      <w:r w:rsidRPr="00AC2D35">
        <w:rPr>
          <w:szCs w:val="24"/>
        </w:rPr>
        <w:t>а</w:t>
      </w:r>
    </w:p>
    <w:p w:rsidR="005E2195" w:rsidRPr="00C95324" w:rsidRDefault="005E2195" w:rsidP="00C95324">
      <w:pPr>
        <w:spacing w:after="160" w:line="240" w:lineRule="auto"/>
        <w:ind w:left="0" w:firstLine="0"/>
        <w:rPr>
          <w:b/>
          <w:szCs w:val="24"/>
        </w:rPr>
      </w:pPr>
      <w:r w:rsidRPr="00C95324">
        <w:rPr>
          <w:b/>
          <w:szCs w:val="24"/>
        </w:rPr>
        <w:t>Магистральное направление «Профориентация»</w:t>
      </w:r>
      <w:r w:rsidR="00DB4191" w:rsidRPr="00C95324">
        <w:rPr>
          <w:b/>
          <w:szCs w:val="24"/>
        </w:rPr>
        <w:t xml:space="preserve"> в школе</w:t>
      </w:r>
      <w:r w:rsidR="00AC2D35">
        <w:rPr>
          <w:b/>
          <w:szCs w:val="24"/>
        </w:rPr>
        <w:t xml:space="preserve"> в 2025</w:t>
      </w:r>
      <w:r w:rsidR="00DB4191" w:rsidRPr="00C95324">
        <w:rPr>
          <w:b/>
          <w:szCs w:val="24"/>
        </w:rPr>
        <w:t xml:space="preserve"> году:</w:t>
      </w:r>
    </w:p>
    <w:p w:rsidR="005E2195" w:rsidRPr="00AC2D35" w:rsidRDefault="005E2195" w:rsidP="00107731">
      <w:pPr>
        <w:pStyle w:val="a9"/>
        <w:numPr>
          <w:ilvl w:val="0"/>
          <w:numId w:val="38"/>
        </w:numPr>
        <w:spacing w:after="160" w:line="240" w:lineRule="auto"/>
        <w:rPr>
          <w:szCs w:val="24"/>
        </w:rPr>
      </w:pPr>
      <w:r w:rsidRPr="00AC2D35">
        <w:rPr>
          <w:szCs w:val="24"/>
        </w:rPr>
        <w:t xml:space="preserve">Реализация утвержденного календарного плана </w:t>
      </w:r>
      <w:proofErr w:type="spellStart"/>
      <w:r w:rsidRPr="00AC2D35">
        <w:rPr>
          <w:szCs w:val="24"/>
        </w:rPr>
        <w:t>профориентационной</w:t>
      </w:r>
      <w:proofErr w:type="spellEnd"/>
      <w:r w:rsidRPr="00AC2D35">
        <w:rPr>
          <w:szCs w:val="24"/>
        </w:rPr>
        <w:t xml:space="preserve"> деятельности в школе (в соответствии с календарным планом </w:t>
      </w:r>
      <w:proofErr w:type="spellStart"/>
      <w:r w:rsidRPr="00AC2D35">
        <w:rPr>
          <w:szCs w:val="24"/>
        </w:rPr>
        <w:t>профориентационной</w:t>
      </w:r>
      <w:proofErr w:type="spellEnd"/>
      <w:r w:rsidRPr="00AC2D35">
        <w:rPr>
          <w:szCs w:val="24"/>
        </w:rPr>
        <w:t xml:space="preserve"> деятельности, разработанным в субъекте РФ) -</w:t>
      </w:r>
      <w:r w:rsidRPr="00AC2D35">
        <w:rPr>
          <w:szCs w:val="24"/>
        </w:rPr>
        <w:tab/>
        <w:t>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 xml:space="preserve">Определение ответственного за реализацию </w:t>
      </w:r>
      <w:proofErr w:type="spellStart"/>
      <w:r w:rsidRPr="00AC2D35">
        <w:rPr>
          <w:szCs w:val="24"/>
        </w:rPr>
        <w:t>профориентационной</w:t>
      </w:r>
      <w:proofErr w:type="spellEnd"/>
      <w:r w:rsidRPr="00AC2D35">
        <w:rPr>
          <w:szCs w:val="24"/>
        </w:rPr>
        <w:t xml:space="preserve"> деятельности (в должности не ниже заместителя директора) - 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 xml:space="preserve">Наличие соглашений с региональными предприятиями/организациями, оказывающими содействие в реализации </w:t>
      </w:r>
      <w:proofErr w:type="spellStart"/>
      <w:r w:rsidRPr="00AC2D35">
        <w:rPr>
          <w:szCs w:val="24"/>
        </w:rPr>
        <w:t>п</w:t>
      </w:r>
      <w:r w:rsidR="00B74216" w:rsidRPr="00AC2D35">
        <w:rPr>
          <w:szCs w:val="24"/>
        </w:rPr>
        <w:t>рофориентационных</w:t>
      </w:r>
      <w:proofErr w:type="spellEnd"/>
      <w:r w:rsidR="00B74216" w:rsidRPr="00AC2D35">
        <w:rPr>
          <w:szCs w:val="24"/>
        </w:rPr>
        <w:t xml:space="preserve"> мероприятий - </w:t>
      </w:r>
      <w:r w:rsidR="00AC2D35" w:rsidRPr="00AC2D35">
        <w:rPr>
          <w:szCs w:val="24"/>
        </w:rPr>
        <w:t>Да</w:t>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Наличие профильных предпрофессиональных классов (инженерные, медицинские, космические, IT, педагогические, предпринимательские и др.) - Нет</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lastRenderedPageBreak/>
        <w:t>Наличие и использование дополнительных материалов по профориентации, в том числе мультимедийных, в учебных предм</w:t>
      </w:r>
      <w:r w:rsidR="00B74216" w:rsidRPr="00AC2D35">
        <w:rPr>
          <w:szCs w:val="24"/>
        </w:rPr>
        <w:t>етах общеобразовательного цикла</w:t>
      </w:r>
      <w:r w:rsidRPr="00AC2D35">
        <w:rPr>
          <w:szCs w:val="24"/>
        </w:rPr>
        <w:t xml:space="preserve"> - 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Посещение обучающ</w:t>
      </w:r>
      <w:r w:rsidR="00B74216" w:rsidRPr="00AC2D35">
        <w:rPr>
          <w:szCs w:val="24"/>
        </w:rPr>
        <w:t xml:space="preserve">имися экскурсий на предприятиях </w:t>
      </w:r>
      <w:r w:rsidRPr="00AC2D35">
        <w:rPr>
          <w:szCs w:val="24"/>
        </w:rPr>
        <w:t>- 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 xml:space="preserve">Участие обучающихся в моделирующих профессиональных </w:t>
      </w:r>
      <w:r w:rsidR="00B74216" w:rsidRPr="00AC2D35">
        <w:rPr>
          <w:szCs w:val="24"/>
        </w:rPr>
        <w:t>пробах (онлайн) и тестированиях - Да</w:t>
      </w:r>
    </w:p>
    <w:p w:rsidR="005E2195" w:rsidRPr="00AC2D35" w:rsidRDefault="005E2195" w:rsidP="00107731">
      <w:pPr>
        <w:pStyle w:val="a9"/>
        <w:numPr>
          <w:ilvl w:val="0"/>
          <w:numId w:val="38"/>
        </w:numPr>
        <w:spacing w:after="160" w:line="240" w:lineRule="auto"/>
        <w:rPr>
          <w:szCs w:val="24"/>
        </w:rPr>
      </w:pPr>
      <w:r w:rsidRPr="00AC2D35">
        <w:rPr>
          <w:szCs w:val="24"/>
        </w:rPr>
        <w:t>Посещение обучающимися эк</w:t>
      </w:r>
      <w:r w:rsidR="00B74216" w:rsidRPr="00AC2D35">
        <w:rPr>
          <w:szCs w:val="24"/>
        </w:rPr>
        <w:t xml:space="preserve">скурсий в организациях СПО и ВО </w:t>
      </w:r>
      <w:r w:rsidRPr="00AC2D35">
        <w:rPr>
          <w:szCs w:val="24"/>
        </w:rPr>
        <w:t>- Да</w:t>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Посещение обучающимися профессиональных проб на региональных площадках</w:t>
      </w:r>
      <w:r w:rsidRPr="00AC2D35">
        <w:rPr>
          <w:szCs w:val="24"/>
        </w:rPr>
        <w:tab/>
        <w:t>- 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Посещение обучающимися занятий по программам дополнительного образования, в том числе кружков, секций и др.,</w:t>
      </w:r>
      <w:r w:rsidR="00B74216" w:rsidRPr="00AC2D35">
        <w:rPr>
          <w:szCs w:val="24"/>
        </w:rPr>
        <w:t xml:space="preserve"> направленных на профориентацию </w:t>
      </w:r>
      <w:r w:rsidRPr="00AC2D35">
        <w:rPr>
          <w:szCs w:val="24"/>
        </w:rPr>
        <w:t>- 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Прохождение обучающимися профессионального обучения по программам профессиональной подготовки по профессиям рабочих и должностям служащих</w:t>
      </w:r>
      <w:r w:rsidRPr="00AC2D35">
        <w:rPr>
          <w:szCs w:val="24"/>
        </w:rPr>
        <w:tab/>
        <w:t>- Нет</w:t>
      </w:r>
    </w:p>
    <w:p w:rsidR="005E2195" w:rsidRPr="00AC2D35" w:rsidRDefault="005E2195" w:rsidP="00107731">
      <w:pPr>
        <w:pStyle w:val="a9"/>
        <w:numPr>
          <w:ilvl w:val="0"/>
          <w:numId w:val="38"/>
        </w:numPr>
        <w:spacing w:after="160" w:line="240" w:lineRule="auto"/>
        <w:rPr>
          <w:szCs w:val="24"/>
        </w:rPr>
      </w:pPr>
      <w:r w:rsidRPr="00AC2D35">
        <w:rPr>
          <w:szCs w:val="24"/>
        </w:rPr>
        <w:t>Проведение родительских собраний на тему профессиональной ориентации, в том числе о кадровых потребностях современного рынка труда</w:t>
      </w:r>
      <w:r w:rsidRPr="00AC2D35">
        <w:rPr>
          <w:szCs w:val="24"/>
        </w:rPr>
        <w:tab/>
        <w:t xml:space="preserve"> - Да</w:t>
      </w:r>
      <w:r w:rsidRPr="00AC2D35">
        <w:rPr>
          <w:szCs w:val="24"/>
        </w:rPr>
        <w:tab/>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Участие обучающихся 6‒11 классов в меропри</w:t>
      </w:r>
      <w:r w:rsidR="00B74216" w:rsidRPr="00AC2D35">
        <w:rPr>
          <w:szCs w:val="24"/>
        </w:rPr>
        <w:t xml:space="preserve">ятиях проекта Билет в будущее - </w:t>
      </w:r>
      <w:r w:rsidRPr="00AC2D35">
        <w:rPr>
          <w:szCs w:val="24"/>
        </w:rPr>
        <w:t>Да</w:t>
      </w:r>
      <w:r w:rsidRPr="00AC2D35">
        <w:rPr>
          <w:szCs w:val="24"/>
        </w:rPr>
        <w:tab/>
      </w:r>
    </w:p>
    <w:p w:rsidR="005E2195" w:rsidRPr="00AC2D35" w:rsidRDefault="005E2195" w:rsidP="00107731">
      <w:pPr>
        <w:pStyle w:val="a9"/>
        <w:numPr>
          <w:ilvl w:val="0"/>
          <w:numId w:val="38"/>
        </w:numPr>
        <w:spacing w:after="160" w:line="240" w:lineRule="auto"/>
        <w:rPr>
          <w:szCs w:val="24"/>
        </w:rPr>
      </w:pPr>
      <w:r w:rsidRPr="00AC2D35">
        <w:rPr>
          <w:szCs w:val="24"/>
        </w:rPr>
        <w:t xml:space="preserve">Участие обучающихся в 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чемпионатов </w:t>
      </w:r>
      <w:proofErr w:type="spellStart"/>
      <w:r w:rsidRPr="00AC2D35">
        <w:rPr>
          <w:szCs w:val="24"/>
        </w:rPr>
        <w:t>Абилимпикс</w:t>
      </w:r>
      <w:proofErr w:type="spellEnd"/>
      <w:r w:rsidRPr="00AC2D35">
        <w:rPr>
          <w:szCs w:val="24"/>
        </w:rPr>
        <w:tab/>
        <w:t>- Нет</w:t>
      </w:r>
      <w:r w:rsidRPr="00AC2D35">
        <w:rPr>
          <w:szCs w:val="24"/>
        </w:rPr>
        <w:tab/>
      </w:r>
    </w:p>
    <w:p w:rsidR="005E2195" w:rsidRPr="00C95324" w:rsidRDefault="005E2195" w:rsidP="00C95324">
      <w:pPr>
        <w:spacing w:after="160" w:line="240" w:lineRule="auto"/>
        <w:ind w:left="0" w:firstLine="0"/>
        <w:rPr>
          <w:b/>
          <w:szCs w:val="24"/>
        </w:rPr>
      </w:pPr>
      <w:r w:rsidRPr="00C95324">
        <w:rPr>
          <w:b/>
          <w:szCs w:val="24"/>
        </w:rPr>
        <w:t>Ключевое условие «Учитель. Школьная команда»</w:t>
      </w:r>
      <w:r w:rsidR="00AC2D35">
        <w:rPr>
          <w:b/>
          <w:szCs w:val="24"/>
        </w:rPr>
        <w:t xml:space="preserve"> в школе в 2025</w:t>
      </w:r>
      <w:r w:rsidR="00DB4191" w:rsidRPr="00C95324">
        <w:rPr>
          <w:b/>
          <w:szCs w:val="24"/>
        </w:rPr>
        <w:t xml:space="preserve"> году:</w:t>
      </w:r>
    </w:p>
    <w:p w:rsidR="005E2195" w:rsidRPr="00AC2D35" w:rsidRDefault="005E2195" w:rsidP="00107731">
      <w:pPr>
        <w:pStyle w:val="a9"/>
        <w:numPr>
          <w:ilvl w:val="0"/>
          <w:numId w:val="39"/>
        </w:numPr>
        <w:spacing w:after="160" w:line="240" w:lineRule="auto"/>
        <w:rPr>
          <w:szCs w:val="24"/>
        </w:rPr>
      </w:pPr>
      <w:r w:rsidRPr="00AC2D35">
        <w:rPr>
          <w:szCs w:val="24"/>
        </w:rPr>
        <w:t>Использование единых подходов к штатному расписанию (количество административного персонала на контингент, узкие специалисты) - В организации используются единые подходы к штатному расписанию</w:t>
      </w:r>
      <w:r w:rsidR="00B74216" w:rsidRPr="00AC2D35">
        <w:rPr>
          <w:szCs w:val="24"/>
        </w:rPr>
        <w:t>.</w:t>
      </w:r>
      <w:r w:rsidRPr="00AC2D35">
        <w:rPr>
          <w:szCs w:val="24"/>
        </w:rPr>
        <w:t xml:space="preserve"> </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 xml:space="preserve">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 - </w:t>
      </w:r>
      <w:r w:rsidR="00B74216" w:rsidRPr="00AC2D35">
        <w:rPr>
          <w:szCs w:val="24"/>
        </w:rPr>
        <w:t>Д</w:t>
      </w:r>
      <w:r w:rsidRPr="00AC2D35">
        <w:rPr>
          <w:szCs w:val="24"/>
        </w:rPr>
        <w:t>а</w:t>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Развитие системы наставничества (положение о наставничестве, дорожная карта о его реализации, приказы)</w:t>
      </w:r>
      <w:r w:rsidRPr="00AC2D35">
        <w:rPr>
          <w:szCs w:val="24"/>
        </w:rPr>
        <w:tab/>
        <w:t>- Да</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 xml:space="preserve">Наличие методических объединений / кафедр </w:t>
      </w:r>
      <w:r w:rsidR="00B74216" w:rsidRPr="00AC2D35">
        <w:rPr>
          <w:szCs w:val="24"/>
        </w:rPr>
        <w:t xml:space="preserve">/ методических советов учителей </w:t>
      </w:r>
      <w:r w:rsidRPr="00AC2D35">
        <w:rPr>
          <w:szCs w:val="24"/>
        </w:rPr>
        <w:t>- Да</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Наличие методических объединений / кафедр / методических советов классных руководителей - Да</w:t>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Охват учителей диагностикой профессиональных компетенций (федеральной, региональной, самодиагностикой) - Менее 20% учителей прошли диагностику профессиональных компетенций</w:t>
      </w:r>
      <w:r w:rsidR="00B74216" w:rsidRPr="00AC2D35">
        <w:rPr>
          <w:szCs w:val="24"/>
        </w:rPr>
        <w:t>.</w:t>
      </w:r>
    </w:p>
    <w:p w:rsidR="005E2195" w:rsidRPr="00AC2D35" w:rsidRDefault="005E2195" w:rsidP="00107731">
      <w:pPr>
        <w:pStyle w:val="a9"/>
        <w:numPr>
          <w:ilvl w:val="0"/>
          <w:numId w:val="39"/>
        </w:numPr>
        <w:spacing w:after="160" w:line="240" w:lineRule="auto"/>
        <w:rPr>
          <w:szCs w:val="24"/>
        </w:rPr>
      </w:pPr>
      <w:r w:rsidRPr="00AC2D35">
        <w:rPr>
          <w:szCs w:val="24"/>
        </w:rPr>
        <w:t>Доля учителей, для которых по результатам диагностики разработаны индивиду</w:t>
      </w:r>
      <w:r w:rsidR="00B74216" w:rsidRPr="00AC2D35">
        <w:rPr>
          <w:szCs w:val="24"/>
        </w:rPr>
        <w:t xml:space="preserve">альные образовательные маршруты </w:t>
      </w:r>
      <w:r w:rsidR="00AC2D35" w:rsidRPr="00AC2D35">
        <w:rPr>
          <w:szCs w:val="24"/>
        </w:rPr>
        <w:t>–</w:t>
      </w:r>
      <w:r w:rsidRPr="00AC2D35">
        <w:rPr>
          <w:szCs w:val="24"/>
        </w:rPr>
        <w:t xml:space="preserve"> </w:t>
      </w:r>
      <w:r w:rsidR="00AC2D35" w:rsidRPr="00AC2D35">
        <w:rPr>
          <w:szCs w:val="24"/>
        </w:rPr>
        <w:t>От 3 до 4</w:t>
      </w:r>
      <w:r w:rsidRPr="00AC2D35">
        <w:rPr>
          <w:szCs w:val="24"/>
        </w:rPr>
        <w:t xml:space="preserve"> % учителей</w:t>
      </w:r>
      <w:r w:rsidR="00B74216" w:rsidRPr="00AC2D35">
        <w:rPr>
          <w:szCs w:val="24"/>
        </w:rPr>
        <w:t>.</w:t>
      </w:r>
      <w:r w:rsidRPr="00AC2D35">
        <w:rPr>
          <w:szCs w:val="24"/>
        </w:rPr>
        <w:t xml:space="preserve">  </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 xml:space="preserve">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 </w:t>
      </w:r>
      <w:r w:rsidRPr="00AC2D35">
        <w:rPr>
          <w:szCs w:val="24"/>
        </w:rPr>
        <w:tab/>
        <w:t xml:space="preserve">- </w:t>
      </w:r>
      <w:r w:rsidR="00AC2D35" w:rsidRPr="00AC2D35">
        <w:rPr>
          <w:szCs w:val="24"/>
        </w:rPr>
        <w:t>менее 5</w:t>
      </w:r>
      <w:r w:rsidRPr="00AC2D35">
        <w:rPr>
          <w:szCs w:val="24"/>
        </w:rPr>
        <w:t>0% педагогических работников</w:t>
      </w:r>
      <w:r w:rsidR="00B74216" w:rsidRPr="00AC2D35">
        <w:rPr>
          <w:szCs w:val="24"/>
        </w:rPr>
        <w:t xml:space="preserve">. </w:t>
      </w:r>
    </w:p>
    <w:p w:rsidR="005E2195" w:rsidRPr="00AC2D35" w:rsidRDefault="005E2195" w:rsidP="00107731">
      <w:pPr>
        <w:pStyle w:val="a9"/>
        <w:numPr>
          <w:ilvl w:val="0"/>
          <w:numId w:val="39"/>
        </w:numPr>
        <w:spacing w:after="160" w:line="240" w:lineRule="auto"/>
        <w:rPr>
          <w:szCs w:val="24"/>
        </w:rPr>
      </w:pPr>
      <w:r w:rsidRPr="00AC2D35">
        <w:rPr>
          <w:szCs w:val="24"/>
        </w:rPr>
        <w:t xml:space="preserve">Доля педагогических работников, прошедших обучение по программам повышения квалификации по инструментам ЦОС, </w:t>
      </w:r>
      <w:proofErr w:type="spellStart"/>
      <w:r w:rsidRPr="00AC2D35">
        <w:rPr>
          <w:szCs w:val="24"/>
        </w:rPr>
        <w:t>размещеннымв</w:t>
      </w:r>
      <w:proofErr w:type="spellEnd"/>
      <w:r w:rsidRPr="00AC2D35">
        <w:rPr>
          <w:szCs w:val="24"/>
        </w:rPr>
        <w:t xml:space="preserve"> Федеральном реестре дополнительных профессиональных программ педагогического образования (за три последних года) - Не менее 50%   педагогических работников</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 - Не менее 50% педагогических работников</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 -</w:t>
      </w:r>
      <w:r w:rsidRPr="00AC2D35">
        <w:rPr>
          <w:szCs w:val="24"/>
        </w:rPr>
        <w:tab/>
        <w:t>Не м</w:t>
      </w:r>
      <w:r w:rsidR="00B74216" w:rsidRPr="00AC2D35">
        <w:rPr>
          <w:szCs w:val="24"/>
        </w:rPr>
        <w:t>енее 50% управленческой команды.</w:t>
      </w:r>
    </w:p>
    <w:p w:rsidR="005E2195" w:rsidRPr="00AC2D35" w:rsidRDefault="005E2195" w:rsidP="00107731">
      <w:pPr>
        <w:pStyle w:val="a9"/>
        <w:numPr>
          <w:ilvl w:val="0"/>
          <w:numId w:val="39"/>
        </w:numPr>
        <w:spacing w:after="160" w:line="240" w:lineRule="auto"/>
        <w:rPr>
          <w:szCs w:val="24"/>
        </w:rPr>
      </w:pPr>
      <w:r w:rsidRPr="00AC2D35">
        <w:rPr>
          <w:szCs w:val="24"/>
        </w:rPr>
        <w:t>Участие пе</w:t>
      </w:r>
      <w:r w:rsidR="00B74216" w:rsidRPr="00AC2D35">
        <w:rPr>
          <w:szCs w:val="24"/>
        </w:rPr>
        <w:t xml:space="preserve">дагогов в конкурсном движении - </w:t>
      </w:r>
      <w:r w:rsidRPr="00AC2D35">
        <w:rPr>
          <w:szCs w:val="24"/>
        </w:rPr>
        <w:t>Участие на муниципальном, региональном и всероссийском уровне</w:t>
      </w:r>
      <w:r w:rsidR="00B74216" w:rsidRPr="00AC2D35">
        <w:rPr>
          <w:szCs w:val="24"/>
        </w:rPr>
        <w:t>.</w:t>
      </w:r>
      <w:r w:rsidRPr="00AC2D35">
        <w:rPr>
          <w:szCs w:val="24"/>
        </w:rPr>
        <w:tab/>
      </w:r>
      <w:r w:rsidRPr="00AC2D35">
        <w:rPr>
          <w:szCs w:val="24"/>
        </w:rPr>
        <w:tab/>
      </w:r>
    </w:p>
    <w:p w:rsidR="005E2195" w:rsidRPr="00AC2D35" w:rsidRDefault="005E2195" w:rsidP="00107731">
      <w:pPr>
        <w:pStyle w:val="a9"/>
        <w:numPr>
          <w:ilvl w:val="0"/>
          <w:numId w:val="39"/>
        </w:numPr>
        <w:spacing w:after="160" w:line="240" w:lineRule="auto"/>
        <w:rPr>
          <w:szCs w:val="24"/>
        </w:rPr>
      </w:pPr>
      <w:r w:rsidRPr="00AC2D35">
        <w:rPr>
          <w:szCs w:val="24"/>
        </w:rPr>
        <w:lastRenderedPageBreak/>
        <w:t>Наличие среди педагогов победителей и призеров конкурсов - Наличие среди педагогов победителей и призеров конкурсов на муниципальном, региональном и всероссийском уровне</w:t>
      </w:r>
      <w:r w:rsidR="00B74216" w:rsidRPr="00AC2D35">
        <w:rPr>
          <w:szCs w:val="24"/>
        </w:rPr>
        <w:t>.</w:t>
      </w:r>
      <w:r w:rsidRPr="00AC2D35">
        <w:rPr>
          <w:szCs w:val="24"/>
        </w:rPr>
        <w:tab/>
      </w:r>
      <w:r w:rsidRPr="00AC2D35">
        <w:rPr>
          <w:szCs w:val="24"/>
        </w:rPr>
        <w:tab/>
      </w:r>
    </w:p>
    <w:p w:rsidR="005E2195" w:rsidRPr="00C95324" w:rsidRDefault="005E2195" w:rsidP="00C95324">
      <w:pPr>
        <w:spacing w:after="160" w:line="240" w:lineRule="auto"/>
        <w:ind w:left="0" w:firstLine="0"/>
        <w:rPr>
          <w:b/>
          <w:szCs w:val="24"/>
        </w:rPr>
      </w:pPr>
      <w:r w:rsidRPr="00C95324">
        <w:rPr>
          <w:b/>
          <w:szCs w:val="24"/>
        </w:rPr>
        <w:t>Ключевое условие «Школьный климат»</w:t>
      </w:r>
      <w:r w:rsidR="00DB4191" w:rsidRPr="00C95324">
        <w:rPr>
          <w:b/>
          <w:szCs w:val="24"/>
        </w:rPr>
        <w:t xml:space="preserve"> в школе в 20</w:t>
      </w:r>
      <w:r w:rsidR="00AC2D35">
        <w:rPr>
          <w:b/>
          <w:szCs w:val="24"/>
        </w:rPr>
        <w:t>25</w:t>
      </w:r>
      <w:r w:rsidR="00DB4191" w:rsidRPr="00C95324">
        <w:rPr>
          <w:b/>
          <w:szCs w:val="24"/>
        </w:rPr>
        <w:t xml:space="preserve"> году:</w:t>
      </w:r>
    </w:p>
    <w:p w:rsidR="005E2195" w:rsidRPr="00AC2D35" w:rsidRDefault="005E2195" w:rsidP="00107731">
      <w:pPr>
        <w:pStyle w:val="a9"/>
        <w:numPr>
          <w:ilvl w:val="0"/>
          <w:numId w:val="40"/>
        </w:numPr>
        <w:spacing w:after="160" w:line="240" w:lineRule="auto"/>
        <w:rPr>
          <w:szCs w:val="24"/>
        </w:rPr>
      </w:pPr>
      <w:r w:rsidRPr="00AC2D35">
        <w:rPr>
          <w:szCs w:val="24"/>
        </w:rPr>
        <w:t>Наличие в общеобразовательной организации педагога-психолога (по основному месту работы (штатного), внешнего совместителя или привлеченного в ра</w:t>
      </w:r>
      <w:r w:rsidR="00B74216" w:rsidRPr="00AC2D35">
        <w:rPr>
          <w:szCs w:val="24"/>
        </w:rPr>
        <w:t>мках сетевого взаимодействия) -</w:t>
      </w:r>
      <w:r w:rsidRPr="00AC2D35">
        <w:rPr>
          <w:szCs w:val="24"/>
        </w:rPr>
        <w:t xml:space="preserve">Наличие </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 xml:space="preserve">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w:t>
      </w:r>
      <w:r w:rsidR="00B74216" w:rsidRPr="00AC2D35">
        <w:rPr>
          <w:szCs w:val="24"/>
        </w:rPr>
        <w:t xml:space="preserve">участие в данном тестировании - </w:t>
      </w:r>
      <w:r w:rsidR="00AC2D35" w:rsidRPr="00AC2D35">
        <w:rPr>
          <w:szCs w:val="24"/>
        </w:rPr>
        <w:t>90</w:t>
      </w:r>
      <w:r w:rsidRPr="00AC2D35">
        <w:rPr>
          <w:szCs w:val="24"/>
        </w:rPr>
        <w:t>% обучающихся</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Наличие локальных актов по организации психолого-педагогического сопровождения участ</w:t>
      </w:r>
      <w:r w:rsidR="00B74216" w:rsidRPr="00AC2D35">
        <w:rPr>
          <w:szCs w:val="24"/>
        </w:rPr>
        <w:t xml:space="preserve">ников образовательных отношений </w:t>
      </w:r>
      <w:r w:rsidRPr="00AC2D35">
        <w:rPr>
          <w:szCs w:val="24"/>
        </w:rPr>
        <w:t>- Наличие</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Наличие в штате общеобразовательной организации социального педагога, обеспечивающего оказание пом</w:t>
      </w:r>
      <w:r w:rsidR="00B74216" w:rsidRPr="00AC2D35">
        <w:rPr>
          <w:szCs w:val="24"/>
        </w:rPr>
        <w:t xml:space="preserve">ощи целевым группам обучающихся </w:t>
      </w:r>
      <w:r w:rsidRPr="00AC2D35">
        <w:rPr>
          <w:szCs w:val="24"/>
        </w:rPr>
        <w:t>- Наличие</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 xml:space="preserve">Наличие в общеобразовательной организации учителя-дефектолога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 - Отсутствие     </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Наличие в организации отдельн</w:t>
      </w:r>
      <w:r w:rsidR="00B74216" w:rsidRPr="00AC2D35">
        <w:rPr>
          <w:szCs w:val="24"/>
        </w:rPr>
        <w:t xml:space="preserve">ого кабинета педагога-психолога </w:t>
      </w:r>
      <w:r w:rsidRPr="00AC2D35">
        <w:rPr>
          <w:szCs w:val="24"/>
        </w:rPr>
        <w:t>- Наличие в организации отдельного кабинета педагога-психолога с автоматизированным рабочим местом</w:t>
      </w:r>
      <w:r w:rsidR="00602C91" w:rsidRPr="00AC2D35">
        <w:rPr>
          <w:szCs w:val="24"/>
        </w:rPr>
        <w:t>.</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r w:rsidRPr="00AC2D35">
        <w:rPr>
          <w:szCs w:val="24"/>
        </w:rPr>
        <w:tab/>
        <w:t xml:space="preserve"> - 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r w:rsidR="00602C91" w:rsidRPr="00AC2D35">
        <w:rPr>
          <w:szCs w:val="24"/>
        </w:rPr>
        <w:t>.</w:t>
      </w:r>
      <w:r w:rsidR="00602C91"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w:t>
      </w:r>
      <w:r w:rsidR="00602C91" w:rsidRPr="00AC2D35">
        <w:rPr>
          <w:szCs w:val="24"/>
        </w:rPr>
        <w:t xml:space="preserve"> </w:t>
      </w:r>
      <w:proofErr w:type="gramStart"/>
      <w:r w:rsidR="00602C91" w:rsidRPr="00AC2D35">
        <w:rPr>
          <w:szCs w:val="24"/>
        </w:rPr>
        <w:t xml:space="preserve">работы </w:t>
      </w:r>
      <w:r w:rsidRPr="00AC2D35">
        <w:rPr>
          <w:szCs w:val="24"/>
        </w:rPr>
        <w:t xml:space="preserve"> -</w:t>
      </w:r>
      <w:proofErr w:type="gramEnd"/>
      <w:r w:rsidRPr="00AC2D35">
        <w:rPr>
          <w:szCs w:val="24"/>
        </w:rPr>
        <w:t xml:space="preserve"> Наличие специальных тематических зон</w:t>
      </w:r>
      <w:r w:rsidR="00602C91" w:rsidRPr="00AC2D35">
        <w:rPr>
          <w:szCs w:val="24"/>
        </w:rPr>
        <w:t>.</w:t>
      </w:r>
      <w:r w:rsidRPr="00AC2D35">
        <w:rPr>
          <w:szCs w:val="24"/>
        </w:rPr>
        <w:tab/>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Профилактика травли в образовательной среде</w:t>
      </w:r>
      <w:r w:rsidRPr="00AC2D35">
        <w:rPr>
          <w:szCs w:val="24"/>
        </w:rPr>
        <w:tab/>
        <w:t xml:space="preserve"> - 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r w:rsidR="00602C91" w:rsidRPr="00AC2D35">
        <w:rPr>
          <w:szCs w:val="24"/>
        </w:rPr>
        <w:t>.</w:t>
      </w:r>
      <w:r w:rsidRPr="00AC2D35">
        <w:rPr>
          <w:szCs w:val="24"/>
        </w:rPr>
        <w:tab/>
      </w:r>
    </w:p>
    <w:p w:rsidR="005E2195" w:rsidRPr="00AC2D35" w:rsidRDefault="005E2195" w:rsidP="00107731">
      <w:pPr>
        <w:pStyle w:val="a9"/>
        <w:numPr>
          <w:ilvl w:val="0"/>
          <w:numId w:val="40"/>
        </w:numPr>
        <w:spacing w:after="160" w:line="240" w:lineRule="auto"/>
        <w:rPr>
          <w:szCs w:val="24"/>
        </w:rPr>
      </w:pPr>
      <w:r w:rsidRPr="00AC2D35">
        <w:rPr>
          <w:szCs w:val="24"/>
        </w:rPr>
        <w:t xml:space="preserve">Профилактика </w:t>
      </w:r>
      <w:proofErr w:type="spellStart"/>
      <w:r w:rsidRPr="00AC2D35">
        <w:rPr>
          <w:szCs w:val="24"/>
        </w:rPr>
        <w:t>девиантного</w:t>
      </w:r>
      <w:proofErr w:type="spellEnd"/>
      <w:r w:rsidRPr="00AC2D35">
        <w:rPr>
          <w:szCs w:val="24"/>
        </w:rPr>
        <w:t xml:space="preserve"> поведения обучающихся</w:t>
      </w:r>
      <w:r w:rsidR="00602C91" w:rsidRPr="00AC2D35">
        <w:rPr>
          <w:szCs w:val="24"/>
        </w:rPr>
        <w:t xml:space="preserve"> -</w:t>
      </w:r>
      <w:r w:rsidRPr="00AC2D35">
        <w:rPr>
          <w:szCs w:val="24"/>
        </w:rPr>
        <w:tab/>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r w:rsidR="00602C91" w:rsidRPr="00AC2D35">
        <w:rPr>
          <w:szCs w:val="24"/>
        </w:rPr>
        <w:t>.</w:t>
      </w:r>
      <w:r w:rsidRPr="00AC2D35">
        <w:rPr>
          <w:szCs w:val="24"/>
        </w:rPr>
        <w:tab/>
      </w:r>
      <w:r w:rsidRPr="00AC2D35">
        <w:rPr>
          <w:szCs w:val="24"/>
        </w:rPr>
        <w:tab/>
      </w:r>
    </w:p>
    <w:p w:rsidR="005E2195" w:rsidRPr="00C95324" w:rsidRDefault="005E2195" w:rsidP="00C95324">
      <w:pPr>
        <w:spacing w:after="160" w:line="240" w:lineRule="auto"/>
        <w:ind w:left="0" w:firstLine="0"/>
        <w:rPr>
          <w:b/>
          <w:szCs w:val="24"/>
        </w:rPr>
      </w:pPr>
      <w:r w:rsidRPr="00C95324">
        <w:rPr>
          <w:b/>
          <w:szCs w:val="24"/>
        </w:rPr>
        <w:t>Ключевое условие «Образовательная среда»</w:t>
      </w:r>
      <w:r w:rsidR="00AC2D35">
        <w:rPr>
          <w:b/>
          <w:szCs w:val="24"/>
        </w:rPr>
        <w:t xml:space="preserve"> в школе в 2025</w:t>
      </w:r>
      <w:r w:rsidR="00DB4191" w:rsidRPr="00C95324">
        <w:rPr>
          <w:b/>
          <w:szCs w:val="24"/>
        </w:rPr>
        <w:t xml:space="preserve"> году:</w:t>
      </w:r>
    </w:p>
    <w:p w:rsidR="005E2195" w:rsidRPr="00972D54" w:rsidRDefault="005E2195" w:rsidP="00107731">
      <w:pPr>
        <w:pStyle w:val="a9"/>
        <w:numPr>
          <w:ilvl w:val="0"/>
          <w:numId w:val="41"/>
        </w:numPr>
        <w:spacing w:after="160" w:line="240" w:lineRule="auto"/>
        <w:rPr>
          <w:szCs w:val="24"/>
        </w:rPr>
      </w:pPr>
      <w:r w:rsidRPr="00972D54">
        <w:rPr>
          <w:szCs w:val="24"/>
        </w:rPr>
        <w:t>Наличие локальных актов (далее ‒ ЛА) образовательной организации, регламентирующих ограничения использования мобильных телефонов обучающимися - Да</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Подключение образовательной организации к высокоскоростному интернету - Да</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Предоставление безопасного доступа к информационно-коммуникационной сети Интернет</w:t>
      </w:r>
      <w:r w:rsidRPr="00972D54">
        <w:rPr>
          <w:szCs w:val="24"/>
        </w:rPr>
        <w:tab/>
        <w:t>- Да</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 - 100% педагогических работников зарегистрированы на платформе ФГИС «Моя школа»</w:t>
      </w:r>
      <w:r w:rsidR="00757F60" w:rsidRPr="00972D54">
        <w:rPr>
          <w:szCs w:val="24"/>
        </w:rPr>
        <w:t>.</w:t>
      </w:r>
      <w:r w:rsidRPr="00972D54">
        <w:rPr>
          <w:szCs w:val="24"/>
        </w:rPr>
        <w:t xml:space="preserve">  </w:t>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 xml:space="preserve">Информационно-коммуникационная образовательная платформа </w:t>
      </w:r>
      <w:r w:rsidR="00972D54" w:rsidRPr="00972D54">
        <w:rPr>
          <w:szCs w:val="24"/>
        </w:rPr>
        <w:t>«МАХ»</w:t>
      </w:r>
      <w:r w:rsidRPr="00972D54">
        <w:rPr>
          <w:szCs w:val="24"/>
        </w:rPr>
        <w:t xml:space="preserve"> - 100% педагогических работников включены в сетевые профессиональные сообщества по обмену педагогическим опытом и активно используют платформу «</w:t>
      </w:r>
      <w:r w:rsidR="00972D54" w:rsidRPr="00972D54">
        <w:rPr>
          <w:szCs w:val="24"/>
        </w:rPr>
        <w:t>МАХ</w:t>
      </w:r>
      <w:r w:rsidRPr="00972D54">
        <w:rPr>
          <w:szCs w:val="24"/>
        </w:rPr>
        <w:t>»</w:t>
      </w:r>
      <w:r w:rsidR="00757F60" w:rsidRPr="00972D54">
        <w:rPr>
          <w:szCs w:val="24"/>
        </w:rPr>
        <w:t>.</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lastRenderedPageBreak/>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w:t>
      </w:r>
      <w:r w:rsidR="00757F60" w:rsidRPr="00972D54">
        <w:rPr>
          <w:szCs w:val="24"/>
        </w:rPr>
        <w:t>ической базой для внедрения ЦОС - Соответствует в полной мере.</w:t>
      </w:r>
      <w:r w:rsidRPr="00972D54">
        <w:rPr>
          <w:szCs w:val="24"/>
        </w:rPr>
        <w:t xml:space="preserve">             </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Эксплуатация информационной системы управлен</w:t>
      </w:r>
      <w:r w:rsidR="00757F60" w:rsidRPr="00972D54">
        <w:rPr>
          <w:szCs w:val="24"/>
        </w:rPr>
        <w:t xml:space="preserve">ия образовательной организацией </w:t>
      </w:r>
      <w:r w:rsidRPr="00972D54">
        <w:rPr>
          <w:szCs w:val="24"/>
        </w:rPr>
        <w:t>- Информационная система управления образовательной организацией интегрирована с региональными информационными системам</w:t>
      </w:r>
      <w:r w:rsidR="00757F60" w:rsidRPr="00972D54">
        <w:rPr>
          <w:szCs w:val="24"/>
        </w:rPr>
        <w:t>.</w:t>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 xml:space="preserve">Наличие в образовательной организации пространства для учебных и </w:t>
      </w:r>
      <w:proofErr w:type="spellStart"/>
      <w:r w:rsidRPr="00972D54">
        <w:rPr>
          <w:szCs w:val="24"/>
        </w:rPr>
        <w:t>не</w:t>
      </w:r>
      <w:r w:rsidR="00757F60" w:rsidRPr="00972D54">
        <w:rPr>
          <w:szCs w:val="24"/>
        </w:rPr>
        <w:t>учебных</w:t>
      </w:r>
      <w:proofErr w:type="spellEnd"/>
      <w:r w:rsidR="00757F60" w:rsidRPr="00972D54">
        <w:rPr>
          <w:szCs w:val="24"/>
        </w:rPr>
        <w:t xml:space="preserve"> занятий, творческих дел </w:t>
      </w:r>
      <w:r w:rsidRPr="00972D54">
        <w:rPr>
          <w:szCs w:val="24"/>
        </w:rPr>
        <w:t>- Наличие</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 xml:space="preserve">Функционирование школьного библиотечного информационного центра </w:t>
      </w:r>
      <w:r w:rsidR="00972D54" w:rsidRPr="00972D54">
        <w:rPr>
          <w:szCs w:val="24"/>
        </w:rPr>
        <w:t>–</w:t>
      </w:r>
      <w:r w:rsidRPr="00972D54">
        <w:rPr>
          <w:szCs w:val="24"/>
        </w:rPr>
        <w:t xml:space="preserve"> </w:t>
      </w:r>
      <w:r w:rsidR="00972D54" w:rsidRPr="00972D54">
        <w:rPr>
          <w:szCs w:val="24"/>
        </w:rPr>
        <w:t>создан и</w:t>
      </w:r>
      <w:r w:rsidRPr="00972D54">
        <w:rPr>
          <w:szCs w:val="24"/>
        </w:rPr>
        <w:t xml:space="preserve"> функционирует школьный библиотечный информационный центр</w:t>
      </w:r>
      <w:r w:rsidR="00757F60" w:rsidRPr="00972D54">
        <w:rPr>
          <w:szCs w:val="24"/>
        </w:rPr>
        <w:t>.</w:t>
      </w:r>
      <w:r w:rsidRPr="00972D54">
        <w:rPr>
          <w:szCs w:val="24"/>
        </w:rPr>
        <w:t xml:space="preserve">  </w:t>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 - Отсутствие</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 xml:space="preserve">Сформированы коллегиальные органы управления в соответствии с Федеральным законом </w:t>
      </w:r>
      <w:proofErr w:type="gramStart"/>
      <w:r w:rsidRPr="00972D54">
        <w:rPr>
          <w:szCs w:val="24"/>
        </w:rPr>
        <w:t>Об</w:t>
      </w:r>
      <w:proofErr w:type="gramEnd"/>
      <w:r w:rsidRPr="00972D54">
        <w:rPr>
          <w:szCs w:val="24"/>
        </w:rPr>
        <w:t xml:space="preserve"> образовании в Российской Федерации, предусмотренные уставом образовательной организации</w:t>
      </w:r>
      <w:r w:rsidRPr="00972D54">
        <w:rPr>
          <w:szCs w:val="24"/>
        </w:rPr>
        <w:tab/>
        <w:t>- Да</w:t>
      </w:r>
      <w:r w:rsidRPr="00972D54">
        <w:rPr>
          <w:szCs w:val="24"/>
        </w:rPr>
        <w:tab/>
      </w:r>
      <w:r w:rsidRPr="00972D54">
        <w:rPr>
          <w:szCs w:val="24"/>
        </w:rPr>
        <w:tab/>
      </w:r>
    </w:p>
    <w:p w:rsidR="005E2195" w:rsidRPr="00972D54" w:rsidRDefault="005E2195" w:rsidP="00107731">
      <w:pPr>
        <w:pStyle w:val="a9"/>
        <w:numPr>
          <w:ilvl w:val="0"/>
          <w:numId w:val="41"/>
        </w:numPr>
        <w:spacing w:after="160" w:line="240" w:lineRule="auto"/>
        <w:rPr>
          <w:szCs w:val="24"/>
        </w:rPr>
      </w:pPr>
      <w:r w:rsidRPr="00972D54">
        <w:rPr>
          <w:szCs w:val="24"/>
        </w:rPr>
        <w:t>Функционирование управляющего совета образовательной организации - Да</w:t>
      </w:r>
    </w:p>
    <w:p w:rsidR="005E2195" w:rsidRPr="00C95324" w:rsidRDefault="005E2195" w:rsidP="00C95324">
      <w:pPr>
        <w:spacing w:after="182" w:line="240" w:lineRule="auto"/>
        <w:ind w:left="0" w:firstLine="0"/>
        <w:rPr>
          <w:b/>
          <w:szCs w:val="24"/>
        </w:rPr>
      </w:pPr>
    </w:p>
    <w:p w:rsidR="00DB4191" w:rsidRPr="00C95324" w:rsidRDefault="00DB4191" w:rsidP="00C95324">
      <w:pPr>
        <w:spacing w:after="160" w:line="240" w:lineRule="auto"/>
        <w:ind w:left="0" w:firstLine="0"/>
        <w:jc w:val="left"/>
        <w:rPr>
          <w:rFonts w:eastAsia="Calibri"/>
          <w:b/>
          <w:color w:val="auto"/>
          <w:szCs w:val="24"/>
          <w:lang w:eastAsia="en-US"/>
        </w:rPr>
      </w:pPr>
      <w:r w:rsidRPr="00C95324">
        <w:rPr>
          <w:rFonts w:eastAsia="Calibri"/>
          <w:b/>
          <w:color w:val="auto"/>
          <w:szCs w:val="24"/>
          <w:lang w:eastAsia="en-US"/>
        </w:rPr>
        <w:br w:type="page"/>
      </w:r>
    </w:p>
    <w:p w:rsidR="005E2195" w:rsidRPr="00C95324" w:rsidRDefault="00F53E63" w:rsidP="00C95324">
      <w:pPr>
        <w:pStyle w:val="a9"/>
        <w:numPr>
          <w:ilvl w:val="0"/>
          <w:numId w:val="17"/>
        </w:numPr>
        <w:adjustRightInd w:val="0"/>
        <w:snapToGrid w:val="0"/>
        <w:spacing w:after="0" w:line="240" w:lineRule="auto"/>
        <w:rPr>
          <w:rFonts w:eastAsia="Calibri"/>
          <w:b/>
          <w:color w:val="auto"/>
          <w:szCs w:val="24"/>
          <w:lang w:eastAsia="en-US"/>
        </w:rPr>
      </w:pPr>
      <w:r w:rsidRPr="00C95324">
        <w:rPr>
          <w:rFonts w:eastAsia="Calibri"/>
          <w:b/>
          <w:color w:val="auto"/>
          <w:szCs w:val="24"/>
          <w:lang w:eastAsia="en-US"/>
        </w:rPr>
        <w:lastRenderedPageBreak/>
        <w:t xml:space="preserve"> </w:t>
      </w:r>
      <w:r w:rsidR="005E2195" w:rsidRPr="00C95324">
        <w:rPr>
          <w:rFonts w:eastAsia="Calibri"/>
          <w:b/>
          <w:color w:val="auto"/>
          <w:szCs w:val="24"/>
          <w:lang w:eastAsia="en-US"/>
        </w:rPr>
        <w:t>Описание дефицитов по каждому магистральному направлению и ключевому условию.</w:t>
      </w:r>
    </w:p>
    <w:p w:rsidR="005E2195" w:rsidRPr="00C95324" w:rsidRDefault="005E2195" w:rsidP="00C95324">
      <w:pPr>
        <w:adjustRightInd w:val="0"/>
        <w:snapToGrid w:val="0"/>
        <w:spacing w:after="0" w:line="240" w:lineRule="auto"/>
        <w:ind w:left="0" w:firstLine="709"/>
        <w:rPr>
          <w:rFonts w:eastAsia="Calibri"/>
          <w:color w:val="auto"/>
          <w:szCs w:val="24"/>
          <w:lang w:eastAsia="en-US"/>
        </w:rPr>
      </w:pPr>
    </w:p>
    <w:p w:rsidR="005E2195" w:rsidRPr="00924904" w:rsidRDefault="005E2195" w:rsidP="00C95324">
      <w:pPr>
        <w:adjustRightInd w:val="0"/>
        <w:snapToGrid w:val="0"/>
        <w:spacing w:after="0" w:line="240" w:lineRule="auto"/>
        <w:ind w:left="0" w:firstLine="709"/>
        <w:rPr>
          <w:rFonts w:eastAsia="Calibri"/>
          <w:color w:val="auto"/>
          <w:szCs w:val="24"/>
          <w:u w:val="single"/>
          <w:lang w:eastAsia="en-US"/>
        </w:rPr>
      </w:pPr>
      <w:r w:rsidRPr="00924904">
        <w:rPr>
          <w:rFonts w:eastAsia="Calibri"/>
          <w:color w:val="auto"/>
          <w:szCs w:val="24"/>
          <w:u w:val="single"/>
          <w:lang w:eastAsia="en-US"/>
        </w:rPr>
        <w:t xml:space="preserve">По магистральному направлению «Знание» есть ряд дефицитов, которые представлены следующим образом: </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 xml:space="preserve">Не используются возможности реализации образовательной программы в сетевой форме. </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Отсутствие практики взаимозачета результатов, полученных в иных организациях.</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Отсутствие педагогических работников, способных обеспечить углубленное изучение отдельных предметов.</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Не обеспечивается сетевая форма реализации образовательных программ.</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 xml:space="preserve">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 xml:space="preserve">Недостаток профессиональных компетенций педагогических работников в части </w:t>
      </w:r>
      <w:proofErr w:type="gramStart"/>
      <w:r w:rsidRPr="00C95324">
        <w:rPr>
          <w:rFonts w:eastAsia="Calibri"/>
          <w:color w:val="auto"/>
          <w:szCs w:val="24"/>
          <w:lang w:eastAsia="en-US"/>
        </w:rPr>
        <w:t>обучения и воспитания</w:t>
      </w:r>
      <w:proofErr w:type="gramEnd"/>
      <w:r w:rsidRPr="00C95324">
        <w:rPr>
          <w:rFonts w:eastAsia="Calibri"/>
          <w:color w:val="auto"/>
          <w:szCs w:val="24"/>
          <w:lang w:eastAsia="en-US"/>
        </w:rPr>
        <w:t xml:space="preserve"> обучающихся с ОВЗ, с инвалидностью.</w:t>
      </w:r>
    </w:p>
    <w:p w:rsidR="005E2195" w:rsidRPr="00C95324" w:rsidRDefault="005E2195" w:rsidP="000B618E">
      <w:pPr>
        <w:numPr>
          <w:ilvl w:val="1"/>
          <w:numId w:val="1"/>
        </w:numPr>
        <w:tabs>
          <w:tab w:val="clear" w:pos="1440"/>
          <w:tab w:val="num" w:pos="709"/>
        </w:tabs>
        <w:adjustRightInd w:val="0"/>
        <w:snapToGrid w:val="0"/>
        <w:spacing w:after="0" w:line="240" w:lineRule="auto"/>
        <w:ind w:left="709" w:hanging="283"/>
        <w:contextualSpacing/>
        <w:rPr>
          <w:rFonts w:eastAsia="Calibri"/>
          <w:color w:val="auto"/>
          <w:szCs w:val="24"/>
          <w:lang w:eastAsia="en-US"/>
        </w:rPr>
      </w:pPr>
      <w:r w:rsidRPr="00C95324">
        <w:rPr>
          <w:rFonts w:eastAsia="Calibri"/>
          <w:color w:val="auto"/>
          <w:szCs w:val="24"/>
          <w:lang w:eastAsia="en-US"/>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p w:rsidR="005E2195" w:rsidRPr="00C95324" w:rsidRDefault="005E2195" w:rsidP="00C95324">
      <w:pPr>
        <w:adjustRightInd w:val="0"/>
        <w:snapToGrid w:val="0"/>
        <w:spacing w:after="0" w:line="240" w:lineRule="auto"/>
        <w:ind w:left="1428" w:firstLine="0"/>
        <w:contextualSpacing/>
        <w:rPr>
          <w:rFonts w:eastAsia="Calibri"/>
          <w:color w:val="auto"/>
          <w:szCs w:val="24"/>
          <w:lang w:eastAsia="en-US"/>
        </w:rPr>
      </w:pPr>
    </w:p>
    <w:p w:rsidR="005E2195" w:rsidRPr="00C95324" w:rsidRDefault="005E2195" w:rsidP="00C95324">
      <w:pPr>
        <w:adjustRightInd w:val="0"/>
        <w:snapToGrid w:val="0"/>
        <w:spacing w:after="0" w:line="240" w:lineRule="auto"/>
        <w:ind w:left="0" w:firstLine="709"/>
        <w:rPr>
          <w:rFonts w:eastAsia="Calibri"/>
          <w:color w:val="auto"/>
          <w:szCs w:val="24"/>
          <w:lang w:eastAsia="en-US"/>
        </w:rPr>
      </w:pPr>
      <w:r w:rsidRPr="00924904">
        <w:rPr>
          <w:rFonts w:eastAsia="Calibri"/>
          <w:color w:val="auto"/>
          <w:szCs w:val="24"/>
          <w:u w:val="single"/>
          <w:lang w:eastAsia="en-US"/>
        </w:rPr>
        <w:t>Дефицит магистрального направления «Здоровье»</w:t>
      </w:r>
      <w:r w:rsidRPr="00C95324">
        <w:rPr>
          <w:rFonts w:eastAsia="Calibri"/>
          <w:color w:val="auto"/>
          <w:szCs w:val="24"/>
          <w:lang w:eastAsia="en-US"/>
        </w:rPr>
        <w:t xml:space="preserve"> представлен таким дефицитом, как Отсутствие сетевой формы реализации программы в деятельности школьных спортивных клубов.</w:t>
      </w:r>
    </w:p>
    <w:p w:rsidR="005E2195" w:rsidRPr="00C95324" w:rsidRDefault="005E2195" w:rsidP="000B618E">
      <w:pPr>
        <w:adjustRightInd w:val="0"/>
        <w:snapToGrid w:val="0"/>
        <w:spacing w:after="0" w:line="240" w:lineRule="auto"/>
        <w:ind w:left="0" w:firstLine="0"/>
        <w:rPr>
          <w:rFonts w:eastAsia="Calibri"/>
          <w:color w:val="auto"/>
          <w:szCs w:val="24"/>
          <w:lang w:eastAsia="en-US"/>
        </w:rPr>
      </w:pPr>
    </w:p>
    <w:p w:rsidR="005E2195" w:rsidRPr="00924904" w:rsidRDefault="005E2195" w:rsidP="00C95324">
      <w:pPr>
        <w:adjustRightInd w:val="0"/>
        <w:snapToGrid w:val="0"/>
        <w:spacing w:after="0" w:line="240" w:lineRule="auto"/>
        <w:ind w:left="0" w:firstLine="709"/>
        <w:rPr>
          <w:rFonts w:eastAsia="Calibri"/>
          <w:color w:val="auto"/>
          <w:szCs w:val="24"/>
          <w:u w:val="single"/>
          <w:lang w:eastAsia="en-US"/>
        </w:rPr>
      </w:pPr>
      <w:r w:rsidRPr="00924904">
        <w:rPr>
          <w:rFonts w:eastAsia="Calibri"/>
          <w:color w:val="auto"/>
          <w:szCs w:val="24"/>
          <w:u w:val="single"/>
          <w:lang w:eastAsia="en-US"/>
        </w:rPr>
        <w:t>По магистральному направлению «Творчество» есть ряд дефицитов, которые представлены следующим образом:</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Не организована сетевая форма реализации дополнительных общеобразовательных программ.</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Отсутствуют педагогические кадры для реализации дополнительных общеобразовательных программ технической и естественно-научной направленностей.</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Не организована сетевая форма реализации дополнительных общеобразовательных программ технической и естественно-научной направленностей.</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Отсутствие разработанных образовательных программ, реализующихся в сетевой форме, по всем шести направленностям.</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 xml:space="preserve">Наличие профессиональных дефицитов у специалистов по дополнительному образованию детей в части организации сетевого взаимодействия. </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При реализации дополнительных образовательных программ образовательная организация не использует ресурсы других организаций, осуществляющих образовательную деятельность, а также научных, медицинских, физкультурно-спортивных организаций, организаций культуры и иных организаций, обладающих ресурсами, необходимыми для осуществления образовательной деятельности по соответствующей дополнительной общеобразовательной программе.</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r w:rsidRPr="00C95324">
        <w:rPr>
          <w:rFonts w:eastAsia="Calibri"/>
          <w:color w:val="auto"/>
          <w:szCs w:val="24"/>
          <w:lang w:eastAsia="en-US"/>
        </w:rPr>
        <w:t>Отсутствие педагогов, работающих в Школьном музее.</w:t>
      </w:r>
    </w:p>
    <w:p w:rsidR="005E2195" w:rsidRPr="00C95324" w:rsidRDefault="005E2195" w:rsidP="000B618E">
      <w:pPr>
        <w:numPr>
          <w:ilvl w:val="0"/>
          <w:numId w:val="2"/>
        </w:numPr>
        <w:adjustRightInd w:val="0"/>
        <w:snapToGrid w:val="0"/>
        <w:spacing w:after="0" w:line="240" w:lineRule="auto"/>
        <w:ind w:left="709" w:hanging="295"/>
        <w:contextualSpacing/>
        <w:rPr>
          <w:rFonts w:eastAsia="Calibri"/>
          <w:color w:val="auto"/>
          <w:szCs w:val="24"/>
          <w:lang w:eastAsia="en-US"/>
        </w:rPr>
      </w:pPr>
      <w:proofErr w:type="spellStart"/>
      <w:r w:rsidRPr="00C95324">
        <w:rPr>
          <w:rFonts w:eastAsia="Calibri"/>
          <w:color w:val="auto"/>
          <w:szCs w:val="24"/>
          <w:lang w:eastAsia="en-US"/>
        </w:rPr>
        <w:t>Невключенность</w:t>
      </w:r>
      <w:proofErr w:type="spellEnd"/>
      <w:r w:rsidRPr="00C95324">
        <w:rPr>
          <w:rFonts w:eastAsia="Calibri"/>
          <w:color w:val="auto"/>
          <w:szCs w:val="24"/>
          <w:lang w:eastAsia="en-US"/>
        </w:rPr>
        <w:t xml:space="preserve"> музейной деятельности в образовательную программу. </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Отсутствие школьного музея как формы реализации дополнительных общеобразовательных программ.</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Действующий Школьный музей не сертифицирован.</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 xml:space="preserve">Отсутствие в образовательной организации структурного подразделения, обеспечивающего осуществление образовательной деятельности и выполняющего учебно-воспитательные функции музейными средствами. </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Отсутствие помещения для функционирования Школьного музея.</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Отсутствие педагогов, работающих в школьном хоре.</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Отсутствие рабочих программ курсов внеурочной деятельности хоровой тематики.</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lastRenderedPageBreak/>
        <w:t>Отсутствие школьного хора как формы реализации дополнительных общеобразовательных программ.</w:t>
      </w:r>
    </w:p>
    <w:p w:rsidR="005E2195" w:rsidRPr="00C95324" w:rsidRDefault="005E2195" w:rsidP="000B618E">
      <w:pPr>
        <w:numPr>
          <w:ilvl w:val="0"/>
          <w:numId w:val="2"/>
        </w:numPr>
        <w:adjustRightInd w:val="0"/>
        <w:snapToGrid w:val="0"/>
        <w:spacing w:after="0" w:line="240" w:lineRule="auto"/>
        <w:ind w:left="567" w:hanging="295"/>
        <w:contextualSpacing/>
        <w:rPr>
          <w:rFonts w:eastAsia="Calibri"/>
          <w:color w:val="auto"/>
          <w:szCs w:val="24"/>
          <w:lang w:eastAsia="en-US"/>
        </w:rPr>
      </w:pPr>
      <w:r w:rsidRPr="00C95324">
        <w:rPr>
          <w:rFonts w:eastAsia="Calibri"/>
          <w:color w:val="auto"/>
          <w:szCs w:val="24"/>
          <w:lang w:eastAsia="en-US"/>
        </w:rPr>
        <w:t>Отсутствие сетевой формы реализации программы школьного хора.</w:t>
      </w:r>
    </w:p>
    <w:p w:rsidR="005E2195" w:rsidRPr="00C95324" w:rsidRDefault="005E2195" w:rsidP="00C95324">
      <w:pPr>
        <w:adjustRightInd w:val="0"/>
        <w:snapToGrid w:val="0"/>
        <w:spacing w:after="0" w:line="240" w:lineRule="auto"/>
        <w:ind w:left="1429" w:firstLine="0"/>
        <w:contextualSpacing/>
        <w:rPr>
          <w:rFonts w:eastAsia="Calibri"/>
          <w:color w:val="auto"/>
          <w:szCs w:val="24"/>
          <w:lang w:eastAsia="en-US"/>
        </w:rPr>
      </w:pPr>
    </w:p>
    <w:p w:rsidR="005E2195" w:rsidRPr="000B618E" w:rsidRDefault="005E2195" w:rsidP="00C95324">
      <w:pPr>
        <w:adjustRightInd w:val="0"/>
        <w:snapToGrid w:val="0"/>
        <w:spacing w:after="0" w:line="240" w:lineRule="auto"/>
        <w:ind w:left="0" w:firstLine="709"/>
        <w:rPr>
          <w:rFonts w:eastAsia="Calibri"/>
          <w:color w:val="auto"/>
          <w:szCs w:val="24"/>
          <w:u w:val="single"/>
          <w:lang w:eastAsia="en-US"/>
        </w:rPr>
      </w:pPr>
      <w:r w:rsidRPr="000B618E">
        <w:rPr>
          <w:rFonts w:eastAsia="Calibri"/>
          <w:color w:val="auto"/>
          <w:szCs w:val="24"/>
          <w:u w:val="single"/>
          <w:lang w:eastAsia="en-US"/>
        </w:rPr>
        <w:t>Магистральное направление «Воспитание» имеет следующие дефициты:</w:t>
      </w:r>
    </w:p>
    <w:p w:rsidR="005E2195" w:rsidRPr="00C95324" w:rsidRDefault="005E2195" w:rsidP="000B618E">
      <w:pPr>
        <w:numPr>
          <w:ilvl w:val="0"/>
          <w:numId w:val="3"/>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p w:rsidR="005E2195" w:rsidRPr="00C95324" w:rsidRDefault="005E2195" w:rsidP="000B618E">
      <w:pPr>
        <w:numPr>
          <w:ilvl w:val="0"/>
          <w:numId w:val="3"/>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Нет защищенных туристических объектов вблизи школы.</w:t>
      </w:r>
    </w:p>
    <w:p w:rsidR="005E2195" w:rsidRPr="00C95324" w:rsidRDefault="005E2195" w:rsidP="000B618E">
      <w:pPr>
        <w:numPr>
          <w:ilvl w:val="0"/>
          <w:numId w:val="3"/>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Отсутствие материально-технического оснащения для реализации программ по туризму, отсутствие необходимого личного и группового снаряжения.</w:t>
      </w:r>
    </w:p>
    <w:p w:rsidR="005E2195" w:rsidRPr="00C95324" w:rsidRDefault="005E2195" w:rsidP="000B618E">
      <w:pPr>
        <w:numPr>
          <w:ilvl w:val="0"/>
          <w:numId w:val="3"/>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Не разработаны программы краеведения и школьного туризма в рамках внеурочной деятельности и/или дополнительного образования.</w:t>
      </w:r>
    </w:p>
    <w:p w:rsidR="005E2195" w:rsidRPr="00C95324" w:rsidRDefault="005E2195" w:rsidP="00C95324">
      <w:pPr>
        <w:adjustRightInd w:val="0"/>
        <w:snapToGrid w:val="0"/>
        <w:spacing w:after="0" w:line="240" w:lineRule="auto"/>
        <w:ind w:left="0" w:firstLine="0"/>
        <w:rPr>
          <w:rFonts w:eastAsia="Calibri"/>
          <w:color w:val="auto"/>
          <w:szCs w:val="24"/>
          <w:lang w:eastAsia="en-US"/>
        </w:rPr>
      </w:pPr>
    </w:p>
    <w:p w:rsidR="005E2195" w:rsidRPr="000B618E" w:rsidRDefault="005E2195" w:rsidP="00C95324">
      <w:pPr>
        <w:adjustRightInd w:val="0"/>
        <w:snapToGrid w:val="0"/>
        <w:spacing w:after="0" w:line="240" w:lineRule="auto"/>
        <w:ind w:left="0" w:firstLine="709"/>
        <w:rPr>
          <w:rFonts w:eastAsia="Calibri"/>
          <w:color w:val="auto"/>
          <w:szCs w:val="24"/>
          <w:u w:val="single"/>
          <w:lang w:eastAsia="en-US"/>
        </w:rPr>
      </w:pPr>
      <w:r w:rsidRPr="000B618E">
        <w:rPr>
          <w:rFonts w:eastAsia="Calibri"/>
          <w:color w:val="auto"/>
          <w:szCs w:val="24"/>
          <w:u w:val="single"/>
          <w:lang w:eastAsia="en-US"/>
        </w:rPr>
        <w:t>Магистральное направление «Профориентация» имеет следующие дефициты:</w:t>
      </w:r>
    </w:p>
    <w:p w:rsidR="005E2195" w:rsidRPr="00C95324" w:rsidRDefault="005E2195" w:rsidP="000B618E">
      <w:pPr>
        <w:numPr>
          <w:ilvl w:val="0"/>
          <w:numId w:val="4"/>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 xml:space="preserve">Отсутствие механизмов взаимодействия с региональными предприятиями/организациями, оказывающими содействие в реализации </w:t>
      </w:r>
      <w:proofErr w:type="spellStart"/>
      <w:r w:rsidRPr="00C95324">
        <w:rPr>
          <w:rFonts w:eastAsia="Calibri"/>
          <w:color w:val="auto"/>
          <w:szCs w:val="24"/>
          <w:lang w:eastAsia="en-US"/>
        </w:rPr>
        <w:t>профориентационных</w:t>
      </w:r>
      <w:proofErr w:type="spellEnd"/>
      <w:r w:rsidRPr="00C95324">
        <w:rPr>
          <w:rFonts w:eastAsia="Calibri"/>
          <w:color w:val="auto"/>
          <w:szCs w:val="24"/>
          <w:lang w:eastAsia="en-US"/>
        </w:rPr>
        <w:t xml:space="preserve"> мероприятий.</w:t>
      </w:r>
    </w:p>
    <w:p w:rsidR="005E2195" w:rsidRPr="00C95324" w:rsidRDefault="005E2195" w:rsidP="000B618E">
      <w:pPr>
        <w:numPr>
          <w:ilvl w:val="0"/>
          <w:numId w:val="4"/>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Отсутствие сетевой формы реализации образовательной программы.</w:t>
      </w:r>
    </w:p>
    <w:p w:rsidR="005E2195" w:rsidRPr="00C95324" w:rsidRDefault="005E2195" w:rsidP="000B618E">
      <w:pPr>
        <w:numPr>
          <w:ilvl w:val="0"/>
          <w:numId w:val="4"/>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Не обеспечивается подготовка к участию в чемпионатах по профессиональному мастерству.</w:t>
      </w:r>
    </w:p>
    <w:p w:rsidR="005E2195" w:rsidRPr="00C95324" w:rsidRDefault="005E2195" w:rsidP="00C95324">
      <w:pPr>
        <w:adjustRightInd w:val="0"/>
        <w:snapToGrid w:val="0"/>
        <w:spacing w:after="0" w:line="240" w:lineRule="auto"/>
        <w:ind w:left="0" w:firstLine="709"/>
        <w:rPr>
          <w:rFonts w:eastAsia="Calibri"/>
          <w:color w:val="auto"/>
          <w:szCs w:val="24"/>
          <w:lang w:eastAsia="en-US"/>
        </w:rPr>
      </w:pPr>
    </w:p>
    <w:p w:rsidR="005E2195" w:rsidRPr="000B618E" w:rsidRDefault="005E2195" w:rsidP="00C95324">
      <w:pPr>
        <w:adjustRightInd w:val="0"/>
        <w:snapToGrid w:val="0"/>
        <w:spacing w:after="0" w:line="240" w:lineRule="auto"/>
        <w:ind w:left="0" w:firstLine="709"/>
        <w:rPr>
          <w:rFonts w:eastAsia="Calibri"/>
          <w:color w:val="auto"/>
          <w:szCs w:val="24"/>
          <w:u w:val="single"/>
          <w:lang w:eastAsia="en-US"/>
        </w:rPr>
      </w:pPr>
      <w:r w:rsidRPr="000B618E">
        <w:rPr>
          <w:rFonts w:eastAsia="Calibri"/>
          <w:color w:val="auto"/>
          <w:szCs w:val="24"/>
          <w:u w:val="single"/>
          <w:lang w:eastAsia="en-US"/>
        </w:rPr>
        <w:t>Магистральное направление «Учитель. Школьная команда» имеет следующие дефициты:</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Недостаточный охват учителей диагностикой профессиональных компетенций (федеральной, региональной, самодиагностикой).</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Низкая доля учителей, для которых по результатам диагностики профессиональных дефицитов разработаны ИОМ.</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Низкая 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 xml:space="preserve">Не обеспечивается повышение квалификации членов управленческой команды.   </w:t>
      </w:r>
    </w:p>
    <w:p w:rsidR="005E2195" w:rsidRPr="00C95324" w:rsidRDefault="005E2195" w:rsidP="000B618E">
      <w:pPr>
        <w:numPr>
          <w:ilvl w:val="0"/>
          <w:numId w:val="5"/>
        </w:numPr>
        <w:adjustRightInd w:val="0"/>
        <w:snapToGrid w:val="0"/>
        <w:spacing w:after="0" w:line="240" w:lineRule="auto"/>
        <w:ind w:left="709"/>
        <w:contextualSpacing/>
        <w:rPr>
          <w:rFonts w:eastAsia="Calibri"/>
          <w:color w:val="auto"/>
          <w:szCs w:val="24"/>
          <w:lang w:eastAsia="en-US"/>
        </w:rPr>
      </w:pPr>
      <w:r w:rsidRPr="00C95324">
        <w:rPr>
          <w:rFonts w:eastAsia="Calibri"/>
          <w:color w:val="auto"/>
          <w:szCs w:val="24"/>
          <w:lang w:eastAsia="en-US"/>
        </w:rPr>
        <w:t>Отсутствие педагогов, способных осуществлять реализацию программ углубленного изучения предмета, профильного обучения.</w:t>
      </w:r>
    </w:p>
    <w:p w:rsidR="005E2195" w:rsidRPr="00C95324" w:rsidRDefault="005E2195" w:rsidP="00C95324">
      <w:pPr>
        <w:adjustRightInd w:val="0"/>
        <w:snapToGrid w:val="0"/>
        <w:spacing w:after="0" w:line="240" w:lineRule="auto"/>
        <w:ind w:left="0" w:firstLine="0"/>
        <w:rPr>
          <w:rFonts w:eastAsia="Calibri"/>
          <w:color w:val="auto"/>
          <w:szCs w:val="24"/>
          <w:lang w:eastAsia="en-US"/>
        </w:rPr>
      </w:pPr>
    </w:p>
    <w:p w:rsidR="005E2195" w:rsidRPr="00C95324" w:rsidRDefault="005E2195" w:rsidP="00C95324">
      <w:pPr>
        <w:adjustRightInd w:val="0"/>
        <w:snapToGrid w:val="0"/>
        <w:spacing w:after="0" w:line="240" w:lineRule="auto"/>
        <w:ind w:left="0" w:firstLine="709"/>
        <w:rPr>
          <w:rFonts w:eastAsia="Calibri"/>
          <w:color w:val="auto"/>
          <w:szCs w:val="24"/>
          <w:lang w:eastAsia="en-US"/>
        </w:rPr>
      </w:pPr>
      <w:r w:rsidRPr="000B618E">
        <w:rPr>
          <w:rFonts w:eastAsia="Calibri"/>
          <w:color w:val="auto"/>
          <w:szCs w:val="24"/>
          <w:u w:val="single"/>
          <w:lang w:eastAsia="en-US"/>
        </w:rPr>
        <w:t>Магистральное направление «Школьный климат»</w:t>
      </w:r>
      <w:r w:rsidRPr="00C95324">
        <w:rPr>
          <w:rFonts w:eastAsia="Calibri"/>
          <w:color w:val="auto"/>
          <w:szCs w:val="24"/>
          <w:lang w:eastAsia="en-US"/>
        </w:rPr>
        <w:t xml:space="preserve"> имеет следующие дефициты:</w:t>
      </w:r>
    </w:p>
    <w:p w:rsidR="005E2195" w:rsidRPr="00C95324" w:rsidRDefault="005E2195" w:rsidP="000B618E">
      <w:pPr>
        <w:numPr>
          <w:ilvl w:val="0"/>
          <w:numId w:val="6"/>
        </w:numPr>
        <w:adjustRightInd w:val="0"/>
        <w:snapToGrid w:val="0"/>
        <w:spacing w:after="0" w:line="240" w:lineRule="auto"/>
        <w:ind w:left="851"/>
        <w:contextualSpacing/>
        <w:rPr>
          <w:rFonts w:eastAsia="Calibri"/>
          <w:color w:val="auto"/>
          <w:szCs w:val="24"/>
          <w:lang w:eastAsia="en-US"/>
        </w:rPr>
      </w:pPr>
      <w:r w:rsidRPr="00C95324">
        <w:rPr>
          <w:rFonts w:eastAsia="Calibri"/>
          <w:color w:val="auto"/>
          <w:szCs w:val="24"/>
          <w:lang w:eastAsia="en-US"/>
        </w:rPr>
        <w:t>Отсутствие в штате общеобразовательной организации учителя-дефектолога, обеспечивающего оказание помощи целевым группам обучающихся.</w:t>
      </w:r>
    </w:p>
    <w:p w:rsidR="005E2195" w:rsidRPr="00C95324" w:rsidRDefault="005E2195" w:rsidP="000B618E">
      <w:pPr>
        <w:numPr>
          <w:ilvl w:val="0"/>
          <w:numId w:val="6"/>
        </w:numPr>
        <w:adjustRightInd w:val="0"/>
        <w:snapToGrid w:val="0"/>
        <w:spacing w:after="0" w:line="240" w:lineRule="auto"/>
        <w:ind w:left="851"/>
        <w:contextualSpacing/>
        <w:rPr>
          <w:rFonts w:eastAsia="Calibri"/>
          <w:color w:val="auto"/>
          <w:szCs w:val="24"/>
          <w:lang w:eastAsia="en-US"/>
        </w:rPr>
      </w:pPr>
      <w:r w:rsidRPr="00C95324">
        <w:rPr>
          <w:rFonts w:eastAsia="Calibri"/>
          <w:color w:val="auto"/>
          <w:szCs w:val="24"/>
          <w:lang w:eastAsia="en-US"/>
        </w:rPr>
        <w:t>Отсутствие в штате общеобразовательной организации учителя-дефектолога.</w:t>
      </w:r>
    </w:p>
    <w:p w:rsidR="005E2195" w:rsidRPr="00C95324" w:rsidRDefault="005E2195" w:rsidP="00C95324">
      <w:pPr>
        <w:adjustRightInd w:val="0"/>
        <w:snapToGrid w:val="0"/>
        <w:spacing w:after="0" w:line="240" w:lineRule="auto"/>
        <w:ind w:left="0" w:firstLine="0"/>
        <w:rPr>
          <w:rFonts w:eastAsia="Calibri"/>
          <w:color w:val="auto"/>
          <w:szCs w:val="24"/>
          <w:lang w:eastAsia="en-US"/>
        </w:rPr>
      </w:pPr>
    </w:p>
    <w:p w:rsidR="005E2195" w:rsidRPr="000B618E" w:rsidRDefault="005E2195" w:rsidP="00C95324">
      <w:pPr>
        <w:adjustRightInd w:val="0"/>
        <w:snapToGrid w:val="0"/>
        <w:spacing w:after="0" w:line="240" w:lineRule="auto"/>
        <w:ind w:left="0" w:firstLine="709"/>
        <w:rPr>
          <w:rFonts w:eastAsia="Calibri"/>
          <w:color w:val="auto"/>
          <w:szCs w:val="24"/>
          <w:u w:val="single"/>
          <w:lang w:eastAsia="en-US"/>
        </w:rPr>
      </w:pPr>
      <w:r w:rsidRPr="000B618E">
        <w:rPr>
          <w:rFonts w:eastAsia="Calibri"/>
          <w:color w:val="auto"/>
          <w:szCs w:val="24"/>
          <w:u w:val="single"/>
          <w:lang w:eastAsia="en-US"/>
        </w:rPr>
        <w:t>Магистральное направление «Образовательная среда» имеет следующие дефициты:</w:t>
      </w:r>
    </w:p>
    <w:p w:rsidR="005E2195" w:rsidRPr="00C95324" w:rsidRDefault="005E2195" w:rsidP="000B618E">
      <w:pPr>
        <w:numPr>
          <w:ilvl w:val="0"/>
          <w:numId w:val="7"/>
        </w:numPr>
        <w:spacing w:after="160" w:line="240" w:lineRule="auto"/>
        <w:ind w:left="851"/>
        <w:contextualSpacing/>
        <w:rPr>
          <w:rFonts w:eastAsia="Calibri"/>
          <w:color w:val="auto"/>
          <w:szCs w:val="24"/>
          <w:lang w:eastAsia="en-US"/>
        </w:rPr>
      </w:pPr>
      <w:r w:rsidRPr="00C95324">
        <w:rPr>
          <w:rFonts w:eastAsia="Calibri"/>
          <w:color w:val="auto"/>
          <w:szCs w:val="24"/>
          <w:lang w:eastAsia="en-US"/>
        </w:rPr>
        <w:t>Педагогические работники не обладают необходимыми компетенциями.</w:t>
      </w:r>
    </w:p>
    <w:p w:rsidR="005E2195" w:rsidRPr="00C95324" w:rsidRDefault="005E2195" w:rsidP="000B618E">
      <w:pPr>
        <w:numPr>
          <w:ilvl w:val="0"/>
          <w:numId w:val="7"/>
        </w:numPr>
        <w:adjustRightInd w:val="0"/>
        <w:snapToGrid w:val="0"/>
        <w:spacing w:after="0" w:line="240" w:lineRule="auto"/>
        <w:ind w:left="851"/>
        <w:contextualSpacing/>
        <w:rPr>
          <w:rFonts w:eastAsia="Calibri"/>
          <w:color w:val="auto"/>
          <w:szCs w:val="24"/>
          <w:lang w:eastAsia="en-US"/>
        </w:rPr>
      </w:pPr>
      <w:r w:rsidRPr="00C95324">
        <w:rPr>
          <w:rFonts w:eastAsia="Calibri"/>
          <w:color w:val="auto"/>
          <w:szCs w:val="24"/>
          <w:lang w:eastAsia="en-US"/>
        </w:rPr>
        <w:t>Модель «Школа полного дня» не реализуется.</w:t>
      </w:r>
    </w:p>
    <w:p w:rsidR="005E2195" w:rsidRPr="00C95324" w:rsidRDefault="005E2195" w:rsidP="000B618E">
      <w:pPr>
        <w:numPr>
          <w:ilvl w:val="0"/>
          <w:numId w:val="7"/>
        </w:numPr>
        <w:adjustRightInd w:val="0"/>
        <w:snapToGrid w:val="0"/>
        <w:spacing w:after="0" w:line="240" w:lineRule="auto"/>
        <w:ind w:left="851"/>
        <w:contextualSpacing/>
        <w:rPr>
          <w:rFonts w:eastAsia="Calibri"/>
          <w:color w:val="auto"/>
          <w:szCs w:val="24"/>
          <w:lang w:eastAsia="en-US"/>
        </w:rPr>
      </w:pPr>
      <w:r w:rsidRPr="00C95324">
        <w:rPr>
          <w:rFonts w:eastAsia="Calibri"/>
          <w:color w:val="auto"/>
          <w:szCs w:val="24"/>
          <w:lang w:eastAsia="en-US"/>
        </w:rPr>
        <w:t>Отсутствие помещений для работы классов-групп или групп, организованных из обучающихся одной или нескольких параллелей.</w:t>
      </w:r>
    </w:p>
    <w:p w:rsidR="005E2195" w:rsidRPr="00C95324" w:rsidRDefault="005E2195" w:rsidP="000B618E">
      <w:pPr>
        <w:numPr>
          <w:ilvl w:val="0"/>
          <w:numId w:val="7"/>
        </w:numPr>
        <w:adjustRightInd w:val="0"/>
        <w:snapToGrid w:val="0"/>
        <w:spacing w:after="0" w:line="240" w:lineRule="auto"/>
        <w:ind w:left="851"/>
        <w:contextualSpacing/>
        <w:rPr>
          <w:rFonts w:eastAsia="Calibri"/>
          <w:color w:val="auto"/>
          <w:szCs w:val="24"/>
          <w:lang w:eastAsia="en-US"/>
        </w:rPr>
      </w:pPr>
      <w:r w:rsidRPr="00C95324">
        <w:rPr>
          <w:rFonts w:eastAsia="Calibri"/>
          <w:color w:val="auto"/>
          <w:szCs w:val="24"/>
          <w:lang w:eastAsia="en-US"/>
        </w:rPr>
        <w:t xml:space="preserve">Отсутствие разно акцентированных пространств (кабинет, лаборатория, игротека, </w:t>
      </w:r>
      <w:proofErr w:type="spellStart"/>
      <w:r w:rsidRPr="00C95324">
        <w:rPr>
          <w:rFonts w:eastAsia="Calibri"/>
          <w:color w:val="auto"/>
          <w:szCs w:val="24"/>
          <w:lang w:eastAsia="en-US"/>
        </w:rPr>
        <w:t>медиатека</w:t>
      </w:r>
      <w:proofErr w:type="spellEnd"/>
      <w:r w:rsidRPr="00C95324">
        <w:rPr>
          <w:rFonts w:eastAsia="Calibri"/>
          <w:color w:val="auto"/>
          <w:szCs w:val="24"/>
          <w:lang w:eastAsia="en-US"/>
        </w:rPr>
        <w:t>, помещения для работы классов-групп или групп, организованных из обучающихся одной или нескольких параллелей, пространства для общения и уединения, для игр, подвижных занятий и спокойной работы).</w:t>
      </w:r>
    </w:p>
    <w:p w:rsidR="005E2195" w:rsidRPr="00C95324" w:rsidRDefault="005E2195" w:rsidP="00C95324">
      <w:pPr>
        <w:adjustRightInd w:val="0"/>
        <w:snapToGrid w:val="0"/>
        <w:spacing w:after="0" w:line="240" w:lineRule="auto"/>
        <w:ind w:left="0" w:firstLine="709"/>
        <w:rPr>
          <w:rFonts w:eastAsia="Calibri"/>
          <w:color w:val="auto"/>
          <w:szCs w:val="24"/>
          <w:lang w:eastAsia="en-US"/>
        </w:rPr>
      </w:pPr>
    </w:p>
    <w:p w:rsidR="005E2195" w:rsidRPr="00C95324" w:rsidRDefault="005E2195" w:rsidP="00C95324">
      <w:pPr>
        <w:adjustRightInd w:val="0"/>
        <w:snapToGrid w:val="0"/>
        <w:spacing w:after="0" w:line="240" w:lineRule="auto"/>
        <w:ind w:left="0" w:firstLine="0"/>
        <w:rPr>
          <w:rFonts w:eastAsia="Calibri"/>
          <w:color w:val="auto"/>
          <w:szCs w:val="24"/>
          <w:lang w:eastAsia="en-US"/>
        </w:rPr>
      </w:pPr>
    </w:p>
    <w:p w:rsidR="005E2195" w:rsidRPr="00C95324" w:rsidRDefault="005E2195" w:rsidP="00C95324">
      <w:pPr>
        <w:spacing w:after="160" w:line="240" w:lineRule="auto"/>
        <w:ind w:left="0" w:firstLine="0"/>
        <w:rPr>
          <w:rFonts w:eastAsia="Calibri"/>
          <w:color w:val="auto"/>
          <w:szCs w:val="24"/>
          <w:lang w:eastAsia="en-US"/>
        </w:rPr>
      </w:pPr>
      <w:r w:rsidRPr="00C95324">
        <w:rPr>
          <w:rFonts w:eastAsia="Calibri"/>
          <w:color w:val="auto"/>
          <w:szCs w:val="24"/>
          <w:lang w:eastAsia="en-US"/>
        </w:rPr>
        <w:br w:type="page"/>
      </w:r>
    </w:p>
    <w:p w:rsidR="005E2195" w:rsidRPr="00C95324" w:rsidRDefault="00D63A0B" w:rsidP="00C95324">
      <w:pPr>
        <w:adjustRightInd w:val="0"/>
        <w:snapToGrid w:val="0"/>
        <w:spacing w:after="0" w:line="240" w:lineRule="auto"/>
        <w:jc w:val="left"/>
        <w:rPr>
          <w:rFonts w:eastAsia="Calibri"/>
          <w:b/>
          <w:color w:val="auto"/>
          <w:szCs w:val="24"/>
          <w:lang w:eastAsia="en-US"/>
        </w:rPr>
      </w:pPr>
      <w:r w:rsidRPr="00C95324">
        <w:rPr>
          <w:rFonts w:eastAsia="Calibri"/>
          <w:b/>
          <w:color w:val="auto"/>
          <w:szCs w:val="24"/>
          <w:lang w:eastAsia="en-US"/>
        </w:rPr>
        <w:lastRenderedPageBreak/>
        <w:t>7.</w:t>
      </w:r>
      <w:r w:rsidR="00F53E63" w:rsidRPr="00C95324">
        <w:rPr>
          <w:rFonts w:eastAsia="Calibri"/>
          <w:b/>
          <w:color w:val="auto"/>
          <w:szCs w:val="24"/>
          <w:lang w:eastAsia="en-US"/>
        </w:rPr>
        <w:t xml:space="preserve"> </w:t>
      </w:r>
      <w:r w:rsidR="005E2195" w:rsidRPr="00C95324">
        <w:rPr>
          <w:rFonts w:eastAsia="Calibri"/>
          <w:b/>
          <w:color w:val="auto"/>
          <w:szCs w:val="24"/>
          <w:lang w:eastAsia="en-US"/>
        </w:rPr>
        <w:t>Анализ текущего состояния и перспектив развития школы.</w:t>
      </w:r>
      <w:r w:rsidR="0099176E" w:rsidRPr="00C95324">
        <w:rPr>
          <w:rFonts w:eastAsia="Calibri"/>
          <w:b/>
          <w:color w:val="auto"/>
          <w:szCs w:val="24"/>
          <w:lang w:eastAsia="en-US"/>
        </w:rPr>
        <w:t xml:space="preserve"> </w:t>
      </w:r>
      <w:r w:rsidR="005E2195" w:rsidRPr="00C95324">
        <w:rPr>
          <w:b/>
          <w:szCs w:val="24"/>
          <w:lang w:eastAsia="en-US"/>
        </w:rPr>
        <w:t>Интерпретация результатов самодиагностики:</w:t>
      </w:r>
    </w:p>
    <w:p w:rsidR="005E2195" w:rsidRPr="00C95324" w:rsidRDefault="005E2195" w:rsidP="00C95324">
      <w:pPr>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ind w:left="709" w:firstLine="0"/>
        <w:contextualSpacing/>
        <w:jc w:val="center"/>
        <w:rPr>
          <w:szCs w:val="24"/>
          <w:lang w:eastAsia="en-US"/>
        </w:rPr>
      </w:pPr>
    </w:p>
    <w:tbl>
      <w:tblPr>
        <w:tblStyle w:val="1"/>
        <w:tblW w:w="5000" w:type="pct"/>
        <w:tblLook w:val="04A0" w:firstRow="1" w:lastRow="0" w:firstColumn="1" w:lastColumn="0" w:noHBand="0" w:noVBand="1"/>
      </w:tblPr>
      <w:tblGrid>
        <w:gridCol w:w="458"/>
        <w:gridCol w:w="1967"/>
        <w:gridCol w:w="4458"/>
        <w:gridCol w:w="3879"/>
      </w:tblGrid>
      <w:tr w:rsidR="005E2195" w:rsidRPr="00C95324" w:rsidTr="0099176E">
        <w:tc>
          <w:tcPr>
            <w:tcW w:w="225" w:type="pct"/>
            <w:vAlign w:val="center"/>
          </w:tcPr>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w:t>
            </w:r>
          </w:p>
        </w:tc>
        <w:tc>
          <w:tcPr>
            <w:tcW w:w="746" w:type="pct"/>
            <w:vAlign w:val="center"/>
          </w:tcPr>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 xml:space="preserve">Магистральное направление, </w:t>
            </w:r>
            <w:r w:rsidRPr="00C95324">
              <w:rPr>
                <w:b/>
                <w:szCs w:val="24"/>
                <w:lang w:eastAsia="en-US"/>
              </w:rPr>
              <w:br/>
              <w:t>ключевое условие</w:t>
            </w:r>
          </w:p>
        </w:tc>
        <w:tc>
          <w:tcPr>
            <w:tcW w:w="2171" w:type="pct"/>
            <w:vAlign w:val="center"/>
          </w:tcPr>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Полученный результат</w:t>
            </w:r>
          </w:p>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(описание и количество баллов)</w:t>
            </w:r>
          </w:p>
        </w:tc>
        <w:tc>
          <w:tcPr>
            <w:tcW w:w="1858" w:type="pct"/>
            <w:vAlign w:val="center"/>
          </w:tcPr>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Планируемый результат, описание</w:t>
            </w: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1</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Знание</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w:t>
            </w:r>
            <w:r w:rsidR="000B618E">
              <w:rPr>
                <w:szCs w:val="24"/>
                <w:lang w:eastAsia="en-US"/>
              </w:rPr>
              <w:t>правления «Знание» составляет 24 балла</w:t>
            </w:r>
            <w:r w:rsidR="000E3A7E">
              <w:rPr>
                <w:szCs w:val="24"/>
                <w:lang w:eastAsia="en-US"/>
              </w:rPr>
              <w:t xml:space="preserve"> из 40 максимальных, что составляет 6</w:t>
            </w:r>
            <w:r w:rsidR="000E3A7E" w:rsidRPr="00C95324">
              <w:rPr>
                <w:szCs w:val="24"/>
                <w:lang w:eastAsia="en-US"/>
              </w:rPr>
              <w:t>0% из 100%.</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«Углубленное изучение отдельных предметов» и «сетевая форма реализации образовательных программ», «Применение электронных образовательных ресурсов и дистанционных образовательных технологий для обучающихся с ОВЗ» и низкая доля педагогических работников, прошедших обучение  для работы с обучающимися с ОВЗ.</w:t>
            </w: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В период реализации программы развития планируется  </w:t>
            </w:r>
            <w:r w:rsidR="000E3A7E">
              <w:rPr>
                <w:szCs w:val="24"/>
                <w:lang w:eastAsia="en-US"/>
              </w:rPr>
              <w:t>увеличить количество баллов с 24 до 35</w:t>
            </w:r>
            <w:r w:rsidRPr="00C95324">
              <w:rPr>
                <w:szCs w:val="24"/>
                <w:lang w:eastAsia="en-US"/>
              </w:rPr>
              <w:t xml:space="preserve"> путем создания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w:t>
            </w: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2</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Воспитание</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направ</w:t>
            </w:r>
            <w:r w:rsidR="000E3A7E">
              <w:rPr>
                <w:szCs w:val="24"/>
                <w:lang w:eastAsia="en-US"/>
              </w:rPr>
              <w:t>ления «Воспитание» составляет 19</w:t>
            </w:r>
            <w:r w:rsidRPr="00C95324">
              <w:rPr>
                <w:szCs w:val="24"/>
                <w:lang w:eastAsia="en-US"/>
              </w:rPr>
              <w:t xml:space="preserve"> баллов и</w:t>
            </w:r>
            <w:r w:rsidR="000E3A7E">
              <w:rPr>
                <w:szCs w:val="24"/>
                <w:lang w:eastAsia="en-US"/>
              </w:rPr>
              <w:t>з 20 баллов, что эквивалентно 95</w:t>
            </w:r>
            <w:r w:rsidRPr="00C95324">
              <w:rPr>
                <w:szCs w:val="24"/>
                <w:lang w:eastAsia="en-US"/>
              </w:rPr>
              <w:t>% из 100% и находится на довольно высоком уровне.</w:t>
            </w:r>
            <w:r w:rsidRPr="00C95324">
              <w:rPr>
                <w:rFonts w:eastAsia="Calibri"/>
                <w:color w:val="auto"/>
                <w:szCs w:val="24"/>
                <w:lang w:eastAsia="en-US"/>
              </w:rPr>
              <w:t xml:space="preserve"> </w:t>
            </w:r>
            <w:r w:rsidRPr="00C95324">
              <w:rPr>
                <w:szCs w:val="24"/>
                <w:lang w:eastAsia="en-US"/>
              </w:rPr>
              <w:t>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В период реализации программы развития планируется </w:t>
            </w:r>
            <w:r w:rsidR="000E3A7E">
              <w:rPr>
                <w:szCs w:val="24"/>
                <w:lang w:eastAsia="en-US"/>
              </w:rPr>
              <w:t>увеличить количество баллов с 19 до 20</w:t>
            </w:r>
            <w:r w:rsidRPr="00C95324">
              <w:rPr>
                <w:szCs w:val="24"/>
                <w:lang w:eastAsia="en-US"/>
              </w:rPr>
              <w:t xml:space="preserve"> путем использование возможностей участия в федеральном проекте «Классная страна», который аккумулирует передовые идеи по развитию детского туризма.</w:t>
            </w:r>
          </w:p>
          <w:p w:rsidR="005E2195" w:rsidRPr="00C95324" w:rsidRDefault="005E2195" w:rsidP="00C95324">
            <w:pPr>
              <w:widowControl w:val="0"/>
              <w:spacing w:after="160" w:line="240" w:lineRule="auto"/>
              <w:ind w:left="0" w:firstLine="0"/>
              <w:rPr>
                <w:szCs w:val="24"/>
                <w:lang w:eastAsia="en-US"/>
              </w:rPr>
            </w:pP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3</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Здоровье</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w:t>
            </w:r>
            <w:r w:rsidR="000E3A7E">
              <w:rPr>
                <w:szCs w:val="24"/>
                <w:lang w:eastAsia="en-US"/>
              </w:rPr>
              <w:t>авления «Здоровье» составляет 17</w:t>
            </w:r>
            <w:r w:rsidRPr="00C95324">
              <w:rPr>
                <w:szCs w:val="24"/>
                <w:lang w:eastAsia="en-US"/>
              </w:rPr>
              <w:t xml:space="preserve"> баллов</w:t>
            </w:r>
            <w:r w:rsidR="000E3A7E">
              <w:rPr>
                <w:szCs w:val="24"/>
                <w:lang w:eastAsia="en-US"/>
              </w:rPr>
              <w:t xml:space="preserve"> из 20 баллов, что составляет 85</w:t>
            </w:r>
            <w:r w:rsidRPr="00C95324">
              <w:rPr>
                <w:szCs w:val="24"/>
                <w:lang w:eastAsia="en-US"/>
              </w:rPr>
              <w:t>% из 100%.</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По данному направлению отсутствуют нереализованные «Критические показатели», значения большинства показателей находятся на максимальном </w:t>
            </w:r>
            <w:r w:rsidRPr="00C95324">
              <w:rPr>
                <w:szCs w:val="24"/>
                <w:lang w:eastAsia="en-US"/>
              </w:rPr>
              <w:lastRenderedPageBreak/>
              <w:t xml:space="preserve">или удовлетворительном уровне. </w:t>
            </w: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lastRenderedPageBreak/>
              <w:t xml:space="preserve">В период реализации программы развития планируется </w:t>
            </w:r>
            <w:r w:rsidR="000E3A7E">
              <w:rPr>
                <w:szCs w:val="24"/>
                <w:lang w:eastAsia="en-US"/>
              </w:rPr>
              <w:t>увеличить количество баллов с 17 до 18</w:t>
            </w:r>
            <w:r w:rsidRPr="00C95324">
              <w:rPr>
                <w:szCs w:val="24"/>
                <w:lang w:eastAsia="en-US"/>
              </w:rPr>
              <w:t xml:space="preserve"> путем привлечения обучающихся к сдаче нормативов для получения знак отличия Всероссийского физкультурно-спортивного комплекса Готов к труду и обороне.</w:t>
            </w: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lastRenderedPageBreak/>
              <w:t>4</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Творчество</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направ</w:t>
            </w:r>
            <w:r w:rsidR="000E3A7E">
              <w:rPr>
                <w:szCs w:val="24"/>
                <w:lang w:eastAsia="en-US"/>
              </w:rPr>
              <w:t>ления «Творчество» составляет 20</w:t>
            </w:r>
            <w:r w:rsidRPr="00C95324">
              <w:rPr>
                <w:szCs w:val="24"/>
                <w:lang w:eastAsia="en-US"/>
              </w:rPr>
              <w:t xml:space="preserve"> баллов</w:t>
            </w:r>
            <w:r w:rsidR="000E3A7E">
              <w:rPr>
                <w:szCs w:val="24"/>
                <w:lang w:eastAsia="en-US"/>
              </w:rPr>
              <w:t xml:space="preserve"> из 25 баллов, что составляет 80</w:t>
            </w:r>
            <w:r w:rsidRPr="00C95324">
              <w:rPr>
                <w:szCs w:val="24"/>
                <w:lang w:eastAsia="en-US"/>
              </w:rPr>
              <w:t>% из 100%.</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«Не организована сетевая форма реализации дополнительных общеобразовательных программ», «Кадровый дефицит специалистов по дополнительному образованию детей», «</w:t>
            </w:r>
            <w:r w:rsidRPr="00C95324">
              <w:rPr>
                <w:rFonts w:eastAsia="Calibri"/>
                <w:color w:val="auto"/>
                <w:szCs w:val="24"/>
                <w:lang w:eastAsia="en-US"/>
              </w:rPr>
              <w:t xml:space="preserve">Отсутствие школьного музея как формы реализации дополнительных общеобразовательных программ», </w:t>
            </w:r>
          </w:p>
          <w:p w:rsidR="005E2195" w:rsidRPr="00C95324" w:rsidRDefault="005E2195" w:rsidP="00C95324">
            <w:pPr>
              <w:widowControl w:val="0"/>
              <w:spacing w:after="160" w:line="240" w:lineRule="auto"/>
              <w:ind w:left="0" w:firstLine="0"/>
              <w:rPr>
                <w:szCs w:val="24"/>
                <w:lang w:eastAsia="en-US"/>
              </w:rPr>
            </w:pPr>
            <w:r w:rsidRPr="00C95324">
              <w:rPr>
                <w:rFonts w:eastAsia="Calibri"/>
                <w:color w:val="auto"/>
                <w:szCs w:val="24"/>
                <w:lang w:eastAsia="en-US"/>
              </w:rPr>
              <w:t>«Отсутствие школьного хора как формы реализации дополнительных общеобразовательных программ».</w:t>
            </w: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В период реализации программы развития планируется увеличить количество баллов с</w:t>
            </w:r>
            <w:r w:rsidR="000E3A7E">
              <w:rPr>
                <w:szCs w:val="24"/>
                <w:lang w:eastAsia="en-US"/>
              </w:rPr>
              <w:t xml:space="preserve"> 20 до 22</w:t>
            </w:r>
            <w:r w:rsidRPr="00C95324">
              <w:rPr>
                <w:szCs w:val="24"/>
                <w:lang w:eastAsia="en-US"/>
              </w:rPr>
              <w:t xml:space="preserve"> путем создания материально-технических условий для реализации программы школьного музея, и путем привлечения специалиста для работы в школьном хоре, а как следствие – создание хора как формы реализации дополнительных общеобразовательных программ.</w:t>
            </w: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5</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Профориентация</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направления «Профориент</w:t>
            </w:r>
            <w:r w:rsidR="000E3A7E">
              <w:rPr>
                <w:szCs w:val="24"/>
                <w:lang w:eastAsia="en-US"/>
              </w:rPr>
              <w:t>ация» составляет 11</w:t>
            </w:r>
            <w:r w:rsidRPr="00C95324">
              <w:rPr>
                <w:szCs w:val="24"/>
                <w:lang w:eastAsia="en-US"/>
              </w:rPr>
              <w:t xml:space="preserve"> баллов из 12 баллов, что эквивалентно </w:t>
            </w:r>
            <w:r w:rsidR="000E3A7E">
              <w:rPr>
                <w:szCs w:val="24"/>
                <w:lang w:eastAsia="en-US"/>
              </w:rPr>
              <w:t>91</w:t>
            </w:r>
            <w:r w:rsidRPr="00C95324">
              <w:rPr>
                <w:szCs w:val="24"/>
                <w:lang w:eastAsia="en-US"/>
              </w:rPr>
              <w:t>%.</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«Отсутствие механизмов взаимодействия с региональными предприятиями/организациями, оказывающими содействие в реализации </w:t>
            </w:r>
            <w:proofErr w:type="spellStart"/>
            <w:r w:rsidRPr="00C95324">
              <w:rPr>
                <w:szCs w:val="24"/>
                <w:lang w:eastAsia="en-US"/>
              </w:rPr>
              <w:t>профориентационных</w:t>
            </w:r>
            <w:proofErr w:type="spellEnd"/>
            <w:r w:rsidRPr="00C95324">
              <w:rPr>
                <w:szCs w:val="24"/>
                <w:lang w:eastAsia="en-US"/>
              </w:rPr>
              <w:t xml:space="preserve"> мероприятий», «Не обеспечивается подготовка к участию в чемпионатах по профессиональному мастерству».</w:t>
            </w: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В период реализации программы развития планируется у</w:t>
            </w:r>
            <w:r w:rsidR="000E3A7E">
              <w:rPr>
                <w:szCs w:val="24"/>
                <w:lang w:eastAsia="en-US"/>
              </w:rPr>
              <w:t>величить количество баллов с 11 до 12</w:t>
            </w:r>
            <w:r w:rsidRPr="00C95324">
              <w:rPr>
                <w:szCs w:val="24"/>
                <w:lang w:eastAsia="en-US"/>
              </w:rPr>
              <w:t xml:space="preserve"> через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заключение соглашений и обеспечение условий для подготовки обучающихся к участию в чемпионатах по профессиональному мастерству</w:t>
            </w:r>
          </w:p>
          <w:p w:rsidR="005E2195" w:rsidRPr="00C95324" w:rsidRDefault="005E2195" w:rsidP="00C95324">
            <w:pPr>
              <w:widowControl w:val="0"/>
              <w:spacing w:after="160" w:line="240" w:lineRule="auto"/>
              <w:ind w:left="0" w:firstLine="0"/>
              <w:rPr>
                <w:szCs w:val="24"/>
                <w:lang w:eastAsia="en-US"/>
              </w:rPr>
            </w:pP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6</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Учитель. Школьная команда</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направления «Учитель.</w:t>
            </w:r>
            <w:r w:rsidR="000E3A7E">
              <w:rPr>
                <w:szCs w:val="24"/>
                <w:lang w:eastAsia="en-US"/>
              </w:rPr>
              <w:t xml:space="preserve"> Школьная команда» составляет 13</w:t>
            </w:r>
            <w:r w:rsidRPr="00C95324">
              <w:rPr>
                <w:szCs w:val="24"/>
                <w:lang w:eastAsia="en-US"/>
              </w:rPr>
              <w:t xml:space="preserve"> баллов и</w:t>
            </w:r>
            <w:r w:rsidR="000E3A7E">
              <w:rPr>
                <w:szCs w:val="24"/>
                <w:lang w:eastAsia="en-US"/>
              </w:rPr>
              <w:t>з 27 баллов, что эквивалентно 48</w:t>
            </w:r>
            <w:r w:rsidRPr="00C95324">
              <w:rPr>
                <w:szCs w:val="24"/>
                <w:lang w:eastAsia="en-US"/>
              </w:rPr>
              <w:t>%.</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«Недостаточный охват </w:t>
            </w:r>
            <w:r w:rsidRPr="00C95324">
              <w:rPr>
                <w:szCs w:val="24"/>
                <w:lang w:eastAsia="en-US"/>
              </w:rPr>
              <w:lastRenderedPageBreak/>
              <w:t>учителей диагностикой профессиональных компетенций (федеральной, региональной, самодиагностикой)», «Низкая 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 «Низкая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5E2195" w:rsidRPr="00C95324" w:rsidRDefault="005E2195" w:rsidP="00C95324">
            <w:pPr>
              <w:widowControl w:val="0"/>
              <w:spacing w:after="160" w:line="240" w:lineRule="auto"/>
              <w:ind w:left="0" w:firstLine="0"/>
              <w:rPr>
                <w:szCs w:val="24"/>
                <w:lang w:eastAsia="en-US"/>
              </w:rPr>
            </w:pPr>
          </w:p>
          <w:p w:rsidR="005E2195" w:rsidRPr="00C95324" w:rsidRDefault="005E2195" w:rsidP="00C95324">
            <w:pPr>
              <w:widowControl w:val="0"/>
              <w:spacing w:after="160" w:line="240" w:lineRule="auto"/>
              <w:ind w:left="0" w:firstLine="0"/>
              <w:rPr>
                <w:szCs w:val="24"/>
                <w:lang w:eastAsia="en-US"/>
              </w:rPr>
            </w:pP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lastRenderedPageBreak/>
              <w:t xml:space="preserve">В период реализации программы развития планируется </w:t>
            </w:r>
            <w:r w:rsidR="000E3A7E">
              <w:rPr>
                <w:szCs w:val="24"/>
                <w:lang w:eastAsia="en-US"/>
              </w:rPr>
              <w:t>увеличить количество баллов с 13 до 18</w:t>
            </w:r>
            <w:r w:rsidRPr="00C95324">
              <w:rPr>
                <w:szCs w:val="24"/>
                <w:lang w:eastAsia="en-US"/>
              </w:rPr>
              <w:t xml:space="preserve">. Для этого планируется: разработать систему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w:t>
            </w:r>
            <w:r w:rsidRPr="00C95324">
              <w:rPr>
                <w:szCs w:val="24"/>
                <w:lang w:eastAsia="en-US"/>
              </w:rPr>
              <w:lastRenderedPageBreak/>
              <w:t>ликвидации, предупреждению, провести мониторинг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r>
      <w:tr w:rsidR="005E2195" w:rsidRPr="00C95324" w:rsidTr="0099176E">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lastRenderedPageBreak/>
              <w:t>7</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Школьный климат</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направления</w:t>
            </w:r>
            <w:r w:rsidR="000E3A7E">
              <w:rPr>
                <w:szCs w:val="24"/>
                <w:lang w:eastAsia="en-US"/>
              </w:rPr>
              <w:t xml:space="preserve"> «Школьный климат» составляет 16 баллов из 17 баллов – 94</w:t>
            </w:r>
            <w:r w:rsidRPr="00C95324">
              <w:rPr>
                <w:szCs w:val="24"/>
                <w:lang w:eastAsia="en-US"/>
              </w:rPr>
              <w:t>%.</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«Отсутствие в штате общеобразовательной организации учителя-дефектолога, обеспечивающего оказание помощи целевым группам обучающихся».</w:t>
            </w:r>
          </w:p>
          <w:p w:rsidR="005E2195" w:rsidRPr="00C95324" w:rsidRDefault="005E2195" w:rsidP="00C95324">
            <w:pPr>
              <w:widowControl w:val="0"/>
              <w:spacing w:after="160" w:line="240" w:lineRule="auto"/>
              <w:ind w:left="0" w:firstLine="0"/>
              <w:rPr>
                <w:szCs w:val="24"/>
                <w:lang w:eastAsia="en-US"/>
              </w:rPr>
            </w:pP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В период реализации программы развития планируется </w:t>
            </w:r>
            <w:r w:rsidR="000E3A7E">
              <w:rPr>
                <w:szCs w:val="24"/>
                <w:lang w:eastAsia="en-US"/>
              </w:rPr>
              <w:t>увеличить количество баллов с 16 до 17</w:t>
            </w:r>
            <w:r w:rsidRPr="00C95324">
              <w:rPr>
                <w:szCs w:val="24"/>
                <w:lang w:eastAsia="en-US"/>
              </w:rPr>
              <w:t xml:space="preserve"> через привлечение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tc>
      </w:tr>
      <w:tr w:rsidR="005E2195" w:rsidRPr="00C95324" w:rsidTr="000E3A7E">
        <w:trPr>
          <w:trHeight w:val="3409"/>
        </w:trPr>
        <w:tc>
          <w:tcPr>
            <w:tcW w:w="225"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8</w:t>
            </w:r>
          </w:p>
        </w:tc>
        <w:tc>
          <w:tcPr>
            <w:tcW w:w="74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Образовательная среда</w:t>
            </w:r>
          </w:p>
        </w:tc>
        <w:tc>
          <w:tcPr>
            <w:tcW w:w="2171"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Результат магистрального направления «Обра</w:t>
            </w:r>
            <w:r w:rsidR="000E3A7E">
              <w:rPr>
                <w:szCs w:val="24"/>
                <w:lang w:eastAsia="en-US"/>
              </w:rPr>
              <w:t>зовательная среда» составляет 15 баллов из 16 баллов – 93</w:t>
            </w:r>
            <w:r w:rsidRPr="00C95324">
              <w:rPr>
                <w:szCs w:val="24"/>
                <w:lang w:eastAsia="en-US"/>
              </w:rPr>
              <w:t>%.</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По данному направлению отсутствуют нереализованные «Критические показатели», значения большинства показателей находятся на максимальном или удовлетворительном уровне. Есть показатели, которые не реализуются, такие как «Педагогические работники не облада</w:t>
            </w:r>
            <w:r w:rsidR="000E3A7E">
              <w:rPr>
                <w:szCs w:val="24"/>
                <w:lang w:eastAsia="en-US"/>
              </w:rPr>
              <w:t>ют необходимыми компетенциями».</w:t>
            </w:r>
          </w:p>
        </w:tc>
        <w:tc>
          <w:tcPr>
            <w:tcW w:w="1858"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В период реализации программы развития планируется </w:t>
            </w:r>
            <w:r w:rsidR="000E3A7E">
              <w:rPr>
                <w:szCs w:val="24"/>
                <w:lang w:eastAsia="en-US"/>
              </w:rPr>
              <w:t>увеличить количество баллов с 15 до 16</w:t>
            </w:r>
            <w:r w:rsidRPr="00C95324">
              <w:rPr>
                <w:szCs w:val="24"/>
                <w:lang w:eastAsia="en-US"/>
              </w:rPr>
              <w:t xml:space="preserve"> через  обеспечение курсовой подготовки педагогов по совершенствованию и развитию  цифровых компетенций.</w:t>
            </w:r>
          </w:p>
        </w:tc>
      </w:tr>
    </w:tbl>
    <w:p w:rsidR="005E2195" w:rsidRPr="00C95324" w:rsidRDefault="005E2195" w:rsidP="00C95324">
      <w:pPr>
        <w:spacing w:after="160" w:line="240" w:lineRule="auto"/>
        <w:ind w:left="0" w:firstLine="0"/>
        <w:rPr>
          <w:szCs w:val="24"/>
          <w:lang w:eastAsia="en-US"/>
        </w:rPr>
      </w:pPr>
    </w:p>
    <w:p w:rsidR="005E2195" w:rsidRPr="00C95324" w:rsidRDefault="00F53E63" w:rsidP="00C95324">
      <w:pPr>
        <w:pStyle w:val="a9"/>
        <w:widowControl w:val="0"/>
        <w:numPr>
          <w:ilvl w:val="0"/>
          <w:numId w:val="5"/>
        </w:numPr>
        <w:adjustRightInd w:val="0"/>
        <w:snapToGrid w:val="0"/>
        <w:spacing w:after="0" w:line="240" w:lineRule="auto"/>
        <w:jc w:val="left"/>
        <w:rPr>
          <w:b/>
          <w:szCs w:val="24"/>
          <w:lang w:eastAsia="en-US"/>
        </w:rPr>
      </w:pPr>
      <w:r w:rsidRPr="00C95324">
        <w:rPr>
          <w:b/>
          <w:szCs w:val="24"/>
          <w:lang w:eastAsia="en-US"/>
        </w:rPr>
        <w:lastRenderedPageBreak/>
        <w:t xml:space="preserve"> </w:t>
      </w:r>
      <w:r w:rsidR="005E2195" w:rsidRPr="00C95324">
        <w:rPr>
          <w:b/>
          <w:szCs w:val="24"/>
          <w:lang w:eastAsia="en-US"/>
        </w:rPr>
        <w:t xml:space="preserve">Результаты </w:t>
      </w:r>
      <w:r w:rsidR="005E2195" w:rsidRPr="00C95324">
        <w:rPr>
          <w:b/>
          <w:bCs/>
          <w:szCs w:val="24"/>
          <w:lang w:eastAsia="en-US"/>
        </w:rPr>
        <w:t>проблемно ориентированного анализа:</w:t>
      </w:r>
    </w:p>
    <w:p w:rsidR="005E2195" w:rsidRPr="00C95324" w:rsidRDefault="005E2195" w:rsidP="00C95324">
      <w:pPr>
        <w:widowControl w:val="0"/>
        <w:adjustRightInd w:val="0"/>
        <w:snapToGrid w:val="0"/>
        <w:spacing w:after="0" w:line="240" w:lineRule="auto"/>
        <w:ind w:left="0" w:firstLine="709"/>
        <w:jc w:val="center"/>
        <w:rPr>
          <w:b/>
          <w:szCs w:val="24"/>
          <w:lang w:eastAsia="en-US"/>
        </w:rPr>
      </w:pPr>
    </w:p>
    <w:tbl>
      <w:tblPr>
        <w:tblStyle w:val="1"/>
        <w:tblW w:w="5000" w:type="pct"/>
        <w:tblLayout w:type="fixed"/>
        <w:tblLook w:val="04A0" w:firstRow="1" w:lastRow="0" w:firstColumn="1" w:lastColumn="0" w:noHBand="0" w:noVBand="1"/>
      </w:tblPr>
      <w:tblGrid>
        <w:gridCol w:w="1695"/>
        <w:gridCol w:w="2551"/>
        <w:gridCol w:w="2536"/>
        <w:gridCol w:w="2426"/>
        <w:gridCol w:w="1554"/>
      </w:tblGrid>
      <w:tr w:rsidR="005E2195" w:rsidRPr="00C95324" w:rsidTr="009C6116">
        <w:tc>
          <w:tcPr>
            <w:tcW w:w="788" w:type="pct"/>
            <w:vMerge w:val="restart"/>
            <w:vAlign w:val="center"/>
          </w:tcPr>
          <w:p w:rsidR="005E2195" w:rsidRPr="00C95324" w:rsidRDefault="005E2195" w:rsidP="00C95324">
            <w:pPr>
              <w:widowControl w:val="0"/>
              <w:spacing w:after="160" w:line="240" w:lineRule="auto"/>
              <w:ind w:left="0" w:firstLine="0"/>
              <w:rPr>
                <w:szCs w:val="24"/>
                <w:lang w:eastAsia="en-US"/>
              </w:rPr>
            </w:pPr>
            <w:r w:rsidRPr="00C95324">
              <w:rPr>
                <w:b/>
                <w:szCs w:val="24"/>
                <w:lang w:eastAsia="en-US"/>
              </w:rPr>
              <w:t>Магистральные направления и ключевые условия</w:t>
            </w:r>
          </w:p>
        </w:tc>
        <w:tc>
          <w:tcPr>
            <w:tcW w:w="2363" w:type="pct"/>
            <w:gridSpan w:val="2"/>
            <w:vAlign w:val="center"/>
          </w:tcPr>
          <w:p w:rsidR="005E2195" w:rsidRPr="00C95324" w:rsidRDefault="005E2195" w:rsidP="00C95324">
            <w:pPr>
              <w:widowControl w:val="0"/>
              <w:spacing w:after="160" w:line="240" w:lineRule="auto"/>
              <w:ind w:left="0" w:firstLine="0"/>
              <w:rPr>
                <w:szCs w:val="24"/>
                <w:lang w:eastAsia="en-US"/>
              </w:rPr>
            </w:pPr>
            <w:r w:rsidRPr="00C95324">
              <w:rPr>
                <w:b/>
                <w:szCs w:val="24"/>
                <w:lang w:eastAsia="en-US"/>
              </w:rPr>
              <w:t>Оценка актуального состояния внутреннего потенциала</w:t>
            </w:r>
          </w:p>
        </w:tc>
        <w:tc>
          <w:tcPr>
            <w:tcW w:w="1849" w:type="pct"/>
            <w:gridSpan w:val="2"/>
            <w:vAlign w:val="center"/>
          </w:tcPr>
          <w:p w:rsidR="005E2195" w:rsidRPr="00C95324" w:rsidRDefault="005E2195" w:rsidP="00C95324">
            <w:pPr>
              <w:widowControl w:val="0"/>
              <w:spacing w:after="160" w:line="240" w:lineRule="auto"/>
              <w:ind w:left="0" w:firstLine="0"/>
              <w:rPr>
                <w:szCs w:val="24"/>
                <w:lang w:eastAsia="en-US"/>
              </w:rPr>
            </w:pPr>
            <w:r w:rsidRPr="00C95324">
              <w:rPr>
                <w:b/>
                <w:szCs w:val="24"/>
                <w:lang w:eastAsia="en-US"/>
              </w:rPr>
              <w:t xml:space="preserve">Оценка перспектив развития </w:t>
            </w:r>
            <w:r w:rsidRPr="00C95324">
              <w:rPr>
                <w:b/>
                <w:szCs w:val="24"/>
                <w:lang w:eastAsia="en-US"/>
              </w:rPr>
              <w:br/>
              <w:t>с учетом изменения внешних факторов</w:t>
            </w:r>
          </w:p>
        </w:tc>
      </w:tr>
      <w:tr w:rsidR="005E2195" w:rsidRPr="00C95324" w:rsidTr="009C6116">
        <w:tc>
          <w:tcPr>
            <w:tcW w:w="788" w:type="pct"/>
            <w:vMerge/>
            <w:vAlign w:val="center"/>
          </w:tcPr>
          <w:p w:rsidR="005E2195" w:rsidRPr="00C95324" w:rsidRDefault="005E2195" w:rsidP="00C95324">
            <w:pPr>
              <w:widowControl w:val="0"/>
              <w:spacing w:after="160" w:line="240" w:lineRule="auto"/>
              <w:ind w:left="0" w:firstLine="0"/>
              <w:rPr>
                <w:szCs w:val="24"/>
                <w:lang w:eastAsia="en-US"/>
              </w:rPr>
            </w:pPr>
          </w:p>
        </w:tc>
        <w:tc>
          <w:tcPr>
            <w:tcW w:w="1185" w:type="pct"/>
            <w:vAlign w:val="center"/>
          </w:tcPr>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сильные стороны</w:t>
            </w:r>
          </w:p>
        </w:tc>
        <w:tc>
          <w:tcPr>
            <w:tcW w:w="1178" w:type="pct"/>
            <w:vAlign w:val="center"/>
          </w:tcPr>
          <w:p w:rsidR="005E2195" w:rsidRPr="00C95324" w:rsidRDefault="005E2195" w:rsidP="00C95324">
            <w:pPr>
              <w:widowControl w:val="0"/>
              <w:spacing w:after="160" w:line="240" w:lineRule="auto"/>
              <w:ind w:left="0" w:firstLine="0"/>
              <w:rPr>
                <w:b/>
                <w:szCs w:val="24"/>
                <w:lang w:eastAsia="en-US"/>
              </w:rPr>
            </w:pPr>
            <w:r w:rsidRPr="00C95324">
              <w:rPr>
                <w:b/>
                <w:szCs w:val="24"/>
                <w:lang w:eastAsia="en-US"/>
              </w:rPr>
              <w:t>слабые стороны</w:t>
            </w:r>
          </w:p>
        </w:tc>
        <w:tc>
          <w:tcPr>
            <w:tcW w:w="1127" w:type="pct"/>
            <w:tcBorders>
              <w:top w:val="none" w:sz="4" w:space="0" w:color="000000"/>
              <w:left w:val="none" w:sz="4" w:space="0" w:color="000000"/>
              <w:bottom w:val="single" w:sz="8" w:space="0" w:color="000000"/>
              <w:right w:val="single" w:sz="8" w:space="0" w:color="000000"/>
            </w:tcBorders>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rFonts w:eastAsia="Calibri"/>
                <w:b/>
                <w:color w:val="auto"/>
                <w:szCs w:val="24"/>
                <w:lang w:eastAsia="en-US"/>
              </w:rPr>
            </w:pPr>
            <w:r w:rsidRPr="00C95324">
              <w:rPr>
                <w:b/>
                <w:szCs w:val="24"/>
                <w:lang w:eastAsia="en-US"/>
              </w:rPr>
              <w:t>благоприятные возможности</w:t>
            </w:r>
          </w:p>
        </w:tc>
        <w:tc>
          <w:tcPr>
            <w:tcW w:w="722" w:type="pct"/>
            <w:tcBorders>
              <w:top w:val="none" w:sz="4" w:space="0" w:color="000000"/>
              <w:left w:val="none" w:sz="4" w:space="0" w:color="000000"/>
              <w:bottom w:val="single" w:sz="8" w:space="0" w:color="000000"/>
              <w:right w:val="single" w:sz="8" w:space="0" w:color="000000"/>
            </w:tcBorders>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rFonts w:eastAsia="Calibri"/>
                <w:b/>
                <w:color w:val="auto"/>
                <w:szCs w:val="24"/>
                <w:lang w:eastAsia="en-US"/>
              </w:rPr>
            </w:pPr>
            <w:r w:rsidRPr="00C95324">
              <w:rPr>
                <w:b/>
                <w:szCs w:val="24"/>
                <w:lang w:eastAsia="en-US"/>
              </w:rPr>
              <w:t>риски</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t>Знание</w:t>
            </w:r>
          </w:p>
        </w:tc>
        <w:tc>
          <w:tcPr>
            <w:tcW w:w="1185" w:type="pct"/>
          </w:tcPr>
          <w:p w:rsidR="005E2195" w:rsidRPr="007A39C3" w:rsidRDefault="005E2195" w:rsidP="00C95324">
            <w:pPr>
              <w:widowControl w:val="0"/>
              <w:spacing w:after="160" w:line="240" w:lineRule="auto"/>
              <w:ind w:left="0" w:firstLine="0"/>
              <w:rPr>
                <w:rFonts w:eastAsia="Calibri"/>
                <w:color w:val="auto"/>
                <w:sz w:val="22"/>
                <w:szCs w:val="24"/>
                <w:lang w:eastAsia="en-US"/>
              </w:rPr>
            </w:pPr>
            <w:r w:rsidRPr="007A39C3">
              <w:rPr>
                <w:rFonts w:eastAsia="Calibri"/>
                <w:color w:val="auto"/>
                <w:sz w:val="22"/>
                <w:szCs w:val="24"/>
                <w:lang w:eastAsia="en-US"/>
              </w:rPr>
              <w:t>Реализация не менее 2 профилей и нескольких различных индивидуальных учебных планов.</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Наличие выпускников 11 класса, получивших медаль за особые успехи в учении (I и (или) II степени). 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Не реализуется углубленное изучение отдельных предметов. Низкий процент педагогов, прошедших повышение</w:t>
            </w:r>
            <w:r w:rsidR="00603A4C" w:rsidRPr="007A39C3">
              <w:rPr>
                <w:sz w:val="22"/>
                <w:szCs w:val="24"/>
                <w:lang w:eastAsia="en-US"/>
              </w:rPr>
              <w:t xml:space="preserve"> квалификации по части </w:t>
            </w:r>
            <w:proofErr w:type="gramStart"/>
            <w:r w:rsidR="00603A4C" w:rsidRPr="007A39C3">
              <w:rPr>
                <w:sz w:val="22"/>
                <w:szCs w:val="24"/>
                <w:lang w:eastAsia="en-US"/>
              </w:rPr>
              <w:t xml:space="preserve">обучения и </w:t>
            </w:r>
            <w:r w:rsidRPr="007A39C3">
              <w:rPr>
                <w:sz w:val="22"/>
                <w:szCs w:val="24"/>
                <w:lang w:eastAsia="en-US"/>
              </w:rPr>
              <w:t>воспитания</w:t>
            </w:r>
            <w:proofErr w:type="gramEnd"/>
            <w:r w:rsidRPr="007A39C3">
              <w:rPr>
                <w:sz w:val="22"/>
                <w:szCs w:val="24"/>
                <w:lang w:eastAsia="en-US"/>
              </w:rPr>
              <w:t xml:space="preserve"> обучающихся с ОВЗ, с инвалидностью.</w:t>
            </w:r>
          </w:p>
          <w:p w:rsidR="005E2195" w:rsidRPr="007A39C3" w:rsidRDefault="005E2195" w:rsidP="00C95324">
            <w:pPr>
              <w:widowControl w:val="0"/>
              <w:spacing w:after="160" w:line="240" w:lineRule="auto"/>
              <w:ind w:left="0" w:firstLine="0"/>
              <w:rPr>
                <w:sz w:val="22"/>
                <w:szCs w:val="24"/>
                <w:lang w:eastAsia="en-US"/>
              </w:rPr>
            </w:pP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7A39C3">
              <w:rPr>
                <w:sz w:val="22"/>
                <w:szCs w:val="24"/>
                <w:lang w:eastAsia="en-US"/>
              </w:rPr>
              <w:t>увеличить количество баллов с 24 до 35</w:t>
            </w:r>
            <w:r w:rsidRPr="007A39C3">
              <w:rPr>
                <w:sz w:val="22"/>
                <w:szCs w:val="24"/>
                <w:lang w:eastAsia="en-US"/>
              </w:rPr>
              <w:t xml:space="preserve"> путем создания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Нехватка кадров для реализации углубленного изучения отдельных предметов. Низкая мотивация педагогов в части обучения и воспитания обучающихся с ОВЗ, с инвалидностью.</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t>Воспитание</w:t>
            </w:r>
          </w:p>
        </w:tc>
        <w:tc>
          <w:tcPr>
            <w:tcW w:w="1185"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Функционирование Совета обучающихся.</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Наличие первичного отделения РДДМ Движение первых.</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Наличие центра детских инициатив, пространства ученического самоуправления.</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Участие в реализации проекта Орлята России (при реализации начального общего образования)</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Наличие представительств </w:t>
            </w:r>
            <w:r w:rsidRPr="007A39C3">
              <w:rPr>
                <w:sz w:val="22"/>
                <w:szCs w:val="24"/>
                <w:lang w:eastAsia="en-US"/>
              </w:rPr>
              <w:lastRenderedPageBreak/>
              <w:t>детских и молодежных общественных объединений (</w:t>
            </w:r>
            <w:proofErr w:type="spellStart"/>
            <w:r w:rsidRPr="007A39C3">
              <w:rPr>
                <w:sz w:val="22"/>
                <w:szCs w:val="24"/>
                <w:lang w:eastAsia="en-US"/>
              </w:rPr>
              <w:t>Юнармия</w:t>
            </w:r>
            <w:proofErr w:type="spellEnd"/>
            <w:r w:rsidRPr="007A39C3">
              <w:rPr>
                <w:sz w:val="22"/>
                <w:szCs w:val="24"/>
                <w:lang w:eastAsia="en-US"/>
              </w:rPr>
              <w:t>, Большая перемена и др.).</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Участие обучающихся в волонтерском движении.</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Наличие школьных военно-патриотических клубов.</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lastRenderedPageBreak/>
              <w:t>Не реализуются программы краеведения и школьного туризма.</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7A39C3">
              <w:rPr>
                <w:sz w:val="22"/>
                <w:szCs w:val="24"/>
                <w:lang w:eastAsia="en-US"/>
              </w:rPr>
              <w:t>увеличить количество баллов с 19 до 20</w:t>
            </w:r>
            <w:r w:rsidRPr="007A39C3">
              <w:rPr>
                <w:sz w:val="22"/>
                <w:szCs w:val="24"/>
                <w:lang w:eastAsia="en-US"/>
              </w:rPr>
              <w:t xml:space="preserve"> путем использование возможностей участия в федеральном проекте «Классная страна», который аккумулирует передовые идеи по развитию детского туризма.</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Развитие программы краеведения и школьного туризма требует значительных финансовых вложений.</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lastRenderedPageBreak/>
              <w:t>Здоровье</w:t>
            </w:r>
          </w:p>
        </w:tc>
        <w:tc>
          <w:tcPr>
            <w:tcW w:w="1185"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Наличие дополнительных образовательных услуг в области физической культуры и спорта, 30% и более обучающихся постоянно посещают занятия.</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rFonts w:eastAsia="Calibri"/>
                <w:color w:val="auto"/>
                <w:sz w:val="22"/>
                <w:szCs w:val="24"/>
                <w:lang w:eastAsia="en-US"/>
              </w:rPr>
              <w:t xml:space="preserve">Низкая доля обучающихся, получивших знак отличия Всероссийского физкультурно-спортивного комплекса Готов к труду и обороне. </w:t>
            </w:r>
            <w:r w:rsidRPr="007A39C3">
              <w:rPr>
                <w:sz w:val="22"/>
                <w:szCs w:val="24"/>
                <w:lang w:eastAsia="en-US"/>
              </w:rPr>
              <w:t>Отсутствие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7A39C3">
              <w:rPr>
                <w:sz w:val="22"/>
                <w:szCs w:val="24"/>
                <w:lang w:eastAsia="en-US"/>
              </w:rPr>
              <w:t>увеличить количество баллов с 17 до 18</w:t>
            </w:r>
            <w:r w:rsidRPr="007A39C3">
              <w:rPr>
                <w:sz w:val="22"/>
                <w:szCs w:val="24"/>
                <w:lang w:eastAsia="en-US"/>
              </w:rPr>
              <w:t xml:space="preserve"> путем привлечения обучающихся к сдаче нормативов для получения </w:t>
            </w:r>
            <w:r w:rsidRPr="007A39C3">
              <w:rPr>
                <w:rFonts w:eastAsia="Calibri"/>
                <w:color w:val="auto"/>
                <w:sz w:val="22"/>
                <w:szCs w:val="24"/>
                <w:lang w:eastAsia="en-US"/>
              </w:rPr>
              <w:t>знак отличия Всероссийского физкультурно-спортивного комплекса Готов к труду и обороне.</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Низкая спортивная подгот</w:t>
            </w:r>
            <w:r w:rsidR="00603A4C" w:rsidRPr="007A39C3">
              <w:rPr>
                <w:sz w:val="22"/>
                <w:szCs w:val="24"/>
                <w:lang w:eastAsia="en-US"/>
              </w:rPr>
              <w:t>о</w:t>
            </w:r>
            <w:r w:rsidRPr="007A39C3">
              <w:rPr>
                <w:sz w:val="22"/>
                <w:szCs w:val="24"/>
                <w:lang w:eastAsia="en-US"/>
              </w:rPr>
              <w:t>вка обучающихся.</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t>Творчество</w:t>
            </w:r>
          </w:p>
        </w:tc>
        <w:tc>
          <w:tcPr>
            <w:tcW w:w="1185" w:type="pct"/>
          </w:tcPr>
          <w:p w:rsidR="005E2195" w:rsidRPr="007A39C3" w:rsidRDefault="005E2195" w:rsidP="009C6116">
            <w:pPr>
              <w:widowControl w:val="0"/>
              <w:spacing w:after="160" w:line="240" w:lineRule="auto"/>
              <w:ind w:left="0" w:firstLine="0"/>
              <w:rPr>
                <w:sz w:val="22"/>
                <w:szCs w:val="24"/>
                <w:lang w:eastAsia="en-US"/>
              </w:rPr>
            </w:pPr>
            <w:r w:rsidRPr="007A39C3">
              <w:rPr>
                <w:sz w:val="22"/>
                <w:szCs w:val="24"/>
                <w:lang w:eastAsia="en-US"/>
              </w:rPr>
              <w:t>Доля обучающихся, охваченных дополнительным образованием в общей числен</w:t>
            </w:r>
            <w:r w:rsidR="009C6116">
              <w:rPr>
                <w:sz w:val="22"/>
                <w:szCs w:val="24"/>
                <w:lang w:eastAsia="en-US"/>
              </w:rPr>
              <w:t>ности обучающихся составляет  76</w:t>
            </w:r>
            <w:r w:rsidRPr="007A39C3">
              <w:rPr>
                <w:sz w:val="22"/>
                <w:szCs w:val="24"/>
                <w:lang w:eastAsia="en-US"/>
              </w:rPr>
              <w:t>% обучающихся.</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Отсутствие школьного музея и школьного хора.</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В период реализации программы развития планируется увел</w:t>
            </w:r>
            <w:r w:rsidR="007A39C3">
              <w:rPr>
                <w:sz w:val="22"/>
                <w:szCs w:val="24"/>
                <w:lang w:eastAsia="en-US"/>
              </w:rPr>
              <w:t>ичить количество баллов с 20 до 22</w:t>
            </w:r>
            <w:r w:rsidRPr="007A39C3">
              <w:rPr>
                <w:sz w:val="22"/>
                <w:szCs w:val="24"/>
                <w:lang w:eastAsia="en-US"/>
              </w:rPr>
              <w:t xml:space="preserve"> путем создания материально-технических условий для реализации программы школьного музея, и путем привлечения специалиста для работы в школьном хоре, а как следствие – создание хора как формы реализации дополнительных общеобразовательных программ.</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Реализация программы школьного музея требует значительных финансовых вложений.</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lastRenderedPageBreak/>
              <w:t>Профориентация</w:t>
            </w:r>
          </w:p>
        </w:tc>
        <w:tc>
          <w:tcPr>
            <w:tcW w:w="1185"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Посещение обучающимися экскурсий на предприятиях</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Участие обучающихся в моделирующих профессиональных пробах (онлайн) и тестированиях.</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Посещение обучающимися экскурсий в организациях СПО и ВО</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Посещение обучающимися профессиональных проб на региональных площадках.</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Отсутствие соглашений с региональными предприятиями/организациями, оказывающими содействие в реализации </w:t>
            </w:r>
            <w:proofErr w:type="spellStart"/>
            <w:r w:rsidRPr="007A39C3">
              <w:rPr>
                <w:sz w:val="22"/>
                <w:szCs w:val="24"/>
                <w:lang w:eastAsia="en-US"/>
              </w:rPr>
              <w:t>профориентационных</w:t>
            </w:r>
            <w:proofErr w:type="spellEnd"/>
            <w:r w:rsidRPr="007A39C3">
              <w:rPr>
                <w:sz w:val="22"/>
                <w:szCs w:val="24"/>
                <w:lang w:eastAsia="en-US"/>
              </w:rPr>
              <w:t xml:space="preserve"> мероприятий.</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9C6116">
              <w:rPr>
                <w:sz w:val="22"/>
                <w:szCs w:val="24"/>
                <w:lang w:eastAsia="en-US"/>
              </w:rPr>
              <w:t>увеличить количество баллов с 11 до 12</w:t>
            </w:r>
            <w:r w:rsidRPr="007A39C3">
              <w:rPr>
                <w:sz w:val="22"/>
                <w:szCs w:val="24"/>
                <w:lang w:eastAsia="en-US"/>
              </w:rPr>
              <w:t xml:space="preserve"> через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заключение соглашений и обеспечение условий для подготовки обучающихся к участию в чемпионатах по профессиональному мастерству</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Реализация программы по профориентации требует значительных кадровых и временных ресурсов.</w:t>
            </w:r>
          </w:p>
        </w:tc>
      </w:tr>
      <w:tr w:rsidR="005E2195" w:rsidRPr="00C95324" w:rsidTr="009C6116">
        <w:trPr>
          <w:trHeight w:val="1331"/>
        </w:trPr>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t>Учитель. Школьная команда</w:t>
            </w:r>
          </w:p>
        </w:tc>
        <w:tc>
          <w:tcPr>
            <w:tcW w:w="1185"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Участие педагогов в конкурсном движении.</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Наличие среди педагогов победителей и призеров конкурсов.</w:t>
            </w:r>
          </w:p>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Развитая система наставничества. </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Низкий охват учителей диагностикой профессиональных компетенций (федеральной, региональной, самодиагностикой).</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9C6116">
              <w:rPr>
                <w:sz w:val="22"/>
                <w:szCs w:val="24"/>
                <w:lang w:eastAsia="en-US"/>
              </w:rPr>
              <w:t>увеличить количество баллов с 13 до 18</w:t>
            </w:r>
            <w:r w:rsidRPr="007A39C3">
              <w:rPr>
                <w:sz w:val="22"/>
                <w:szCs w:val="24"/>
                <w:lang w:eastAsia="en-US"/>
              </w:rPr>
              <w:t xml:space="preserve">. Для этого планируется: разработать систему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 провести мониторинг обучения педагогических работников общеобразовательной организации по программам повышения квалификации по инструментам ЦОС, </w:t>
            </w:r>
            <w:r w:rsidRPr="007A39C3">
              <w:rPr>
                <w:sz w:val="22"/>
                <w:szCs w:val="24"/>
                <w:lang w:eastAsia="en-US"/>
              </w:rPr>
              <w:lastRenderedPageBreak/>
              <w:t>размещенным в Федеральном реестре дополнительных профессиональных программ педагогического образования за три последних года.</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lastRenderedPageBreak/>
              <w:t>Низкая мотивация педагогов в части участия в проведении диагностических процедур и мониторингов, обеспечивающих выявление профессиональных дефицитов педагогических работников.</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lastRenderedPageBreak/>
              <w:t>Школьный климат</w:t>
            </w:r>
          </w:p>
        </w:tc>
        <w:tc>
          <w:tcPr>
            <w:tcW w:w="1185"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Оказание психолого-педагогической помощи целевым группам обучающихся. Наличие психологически благоприятного школьного пространства для обучающихся.</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Формирование психологически благоприятного школьного пространства для педагогов. Отсутствие специальных тематических зон. </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9C6116">
              <w:rPr>
                <w:sz w:val="22"/>
                <w:szCs w:val="24"/>
                <w:lang w:eastAsia="en-US"/>
              </w:rPr>
              <w:t>увеличить количество баллов с 16 до 17</w:t>
            </w:r>
            <w:r w:rsidRPr="007A39C3">
              <w:rPr>
                <w:sz w:val="22"/>
                <w:szCs w:val="24"/>
                <w:lang w:eastAsia="en-US"/>
              </w:rPr>
              <w:t xml:space="preserve"> через привлечение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Высокая загруженность школы не дает возможности организовать специальные тематические зоны для обучающихся и педагогов. </w:t>
            </w:r>
          </w:p>
        </w:tc>
      </w:tr>
      <w:tr w:rsidR="005E2195" w:rsidRPr="00C95324" w:rsidTr="009C6116">
        <w:tc>
          <w:tcPr>
            <w:tcW w:w="788" w:type="pct"/>
          </w:tcPr>
          <w:p w:rsidR="005E2195" w:rsidRPr="007A39C3" w:rsidRDefault="005E2195" w:rsidP="00C95324">
            <w:pPr>
              <w:widowControl w:val="0"/>
              <w:spacing w:after="160" w:line="240" w:lineRule="auto"/>
              <w:ind w:left="0" w:firstLine="0"/>
              <w:rPr>
                <w:b/>
                <w:szCs w:val="24"/>
                <w:lang w:eastAsia="en-US"/>
              </w:rPr>
            </w:pPr>
            <w:r w:rsidRPr="007A39C3">
              <w:rPr>
                <w:b/>
                <w:szCs w:val="24"/>
                <w:lang w:eastAsia="en-US"/>
              </w:rPr>
              <w:t>Образовательная среда</w:t>
            </w:r>
          </w:p>
        </w:tc>
        <w:tc>
          <w:tcPr>
            <w:tcW w:w="1185"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1178"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Не функционирует школьный библиотечный информационный центр.</w:t>
            </w:r>
          </w:p>
        </w:tc>
        <w:tc>
          <w:tcPr>
            <w:tcW w:w="1127"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 xml:space="preserve">В период реализации программы развития планируется </w:t>
            </w:r>
            <w:r w:rsidR="009C6116">
              <w:rPr>
                <w:sz w:val="22"/>
                <w:szCs w:val="24"/>
                <w:lang w:eastAsia="en-US"/>
              </w:rPr>
              <w:t>увеличить количество баллов с 15 до 16</w:t>
            </w:r>
            <w:r w:rsidRPr="007A39C3">
              <w:rPr>
                <w:sz w:val="22"/>
                <w:szCs w:val="24"/>
                <w:lang w:eastAsia="en-US"/>
              </w:rPr>
              <w:t xml:space="preserve"> через  обеспечение курсовой подготовки педагогов по совершенствованию и развитию  цифровых компетенций.</w:t>
            </w:r>
          </w:p>
        </w:tc>
        <w:tc>
          <w:tcPr>
            <w:tcW w:w="722" w:type="pct"/>
          </w:tcPr>
          <w:p w:rsidR="005E2195" w:rsidRPr="007A39C3" w:rsidRDefault="005E2195" w:rsidP="00C95324">
            <w:pPr>
              <w:widowControl w:val="0"/>
              <w:spacing w:after="160" w:line="240" w:lineRule="auto"/>
              <w:ind w:left="0" w:firstLine="0"/>
              <w:rPr>
                <w:sz w:val="22"/>
                <w:szCs w:val="24"/>
                <w:lang w:eastAsia="en-US"/>
              </w:rPr>
            </w:pPr>
            <w:r w:rsidRPr="007A39C3">
              <w:rPr>
                <w:sz w:val="22"/>
                <w:szCs w:val="24"/>
                <w:lang w:eastAsia="en-US"/>
              </w:rPr>
              <w:t>Высокая загруженность школы не дает возможности организовать школьный библиотечный центр для обучающихся.</w:t>
            </w:r>
          </w:p>
        </w:tc>
      </w:tr>
    </w:tbl>
    <w:p w:rsidR="005E2195" w:rsidRPr="00C95324" w:rsidRDefault="005E2195" w:rsidP="00C95324">
      <w:pPr>
        <w:widowControl w:val="0"/>
        <w:spacing w:after="0" w:line="240" w:lineRule="auto"/>
        <w:ind w:left="0" w:firstLine="567"/>
        <w:rPr>
          <w:i/>
          <w:szCs w:val="24"/>
          <w:lang w:eastAsia="en-US"/>
        </w:rPr>
      </w:pPr>
    </w:p>
    <w:p w:rsidR="005E2195" w:rsidRPr="00C95324" w:rsidRDefault="005E2195" w:rsidP="00C95324">
      <w:pPr>
        <w:widowControl w:val="0"/>
        <w:spacing w:after="0" w:line="240" w:lineRule="auto"/>
        <w:ind w:left="0" w:firstLine="567"/>
        <w:rPr>
          <w:szCs w:val="24"/>
          <w:lang w:eastAsia="en-US"/>
        </w:rPr>
        <w:sectPr w:rsidR="005E2195" w:rsidRPr="00C95324" w:rsidSect="00C95324">
          <w:headerReference w:type="default" r:id="rId17"/>
          <w:pgSz w:w="11906" w:h="16838"/>
          <w:pgMar w:top="851" w:right="567" w:bottom="851" w:left="567" w:header="708" w:footer="708" w:gutter="0"/>
          <w:cols w:space="720"/>
          <w:docGrid w:linePitch="326"/>
        </w:sectPr>
      </w:pPr>
    </w:p>
    <w:p w:rsidR="005E2195" w:rsidRPr="00C95324" w:rsidRDefault="00F53E63" w:rsidP="00C95324">
      <w:pPr>
        <w:pStyle w:val="a9"/>
        <w:widowControl w:val="0"/>
        <w:numPr>
          <w:ilvl w:val="0"/>
          <w:numId w:val="5"/>
        </w:numPr>
        <w:spacing w:after="0" w:line="240" w:lineRule="auto"/>
        <w:jc w:val="left"/>
        <w:rPr>
          <w:rFonts w:eastAsia="Calibri"/>
          <w:b/>
          <w:bCs/>
          <w:color w:val="auto"/>
          <w:szCs w:val="24"/>
          <w:lang w:eastAsia="en-US"/>
        </w:rPr>
      </w:pPr>
      <w:r w:rsidRPr="00C95324">
        <w:rPr>
          <w:rFonts w:eastAsia="Calibri"/>
          <w:b/>
          <w:bCs/>
          <w:color w:val="auto"/>
          <w:szCs w:val="24"/>
          <w:lang w:eastAsia="en-US"/>
        </w:rPr>
        <w:lastRenderedPageBreak/>
        <w:t xml:space="preserve"> </w:t>
      </w:r>
      <w:r w:rsidR="005E2195" w:rsidRPr="00C95324">
        <w:rPr>
          <w:rFonts w:eastAsia="Calibri"/>
          <w:b/>
          <w:bCs/>
          <w:color w:val="auto"/>
          <w:szCs w:val="24"/>
          <w:lang w:eastAsia="en-US"/>
        </w:rPr>
        <w:t>Ожидаемые результаты реализации</w:t>
      </w:r>
      <w:r w:rsidR="0099176E" w:rsidRPr="00C95324">
        <w:rPr>
          <w:rFonts w:eastAsia="Calibri"/>
          <w:b/>
          <w:bCs/>
          <w:color w:val="auto"/>
          <w:szCs w:val="24"/>
          <w:lang w:eastAsia="en-US"/>
        </w:rPr>
        <w:t xml:space="preserve"> </w:t>
      </w:r>
      <w:r w:rsidR="005E2195" w:rsidRPr="00C95324">
        <w:rPr>
          <w:rFonts w:eastAsia="Calibri"/>
          <w:b/>
          <w:bCs/>
          <w:color w:val="auto"/>
          <w:szCs w:val="24"/>
          <w:lang w:eastAsia="en-US"/>
        </w:rPr>
        <w:t>Программы развития (повышение, сохранение уровня).</w:t>
      </w:r>
    </w:p>
    <w:p w:rsidR="005E2195" w:rsidRPr="00C95324" w:rsidRDefault="005E2195" w:rsidP="00C95324">
      <w:pPr>
        <w:widowControl w:val="0"/>
        <w:spacing w:after="0" w:line="240" w:lineRule="auto"/>
        <w:ind w:left="0" w:firstLine="567"/>
        <w:jc w:val="left"/>
        <w:rPr>
          <w:rFonts w:eastAsia="Calibri"/>
          <w:b/>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По итогам реализации программы развития планируется увеличить количество баллов по некоторым показателям:</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 xml:space="preserve">По магистральному направлению «Знание» планируется </w:t>
      </w:r>
      <w:r w:rsidR="009C6116">
        <w:rPr>
          <w:rFonts w:eastAsia="Calibri"/>
          <w:bCs/>
          <w:color w:val="auto"/>
          <w:szCs w:val="24"/>
          <w:lang w:eastAsia="en-US"/>
        </w:rPr>
        <w:t>увеличить количество баллов с 24 до 35</w:t>
      </w:r>
      <w:r w:rsidRPr="00C95324">
        <w:rPr>
          <w:rFonts w:eastAsia="Calibri"/>
          <w:color w:val="auto"/>
          <w:szCs w:val="24"/>
          <w:lang w:eastAsia="en-US"/>
        </w:rPr>
        <w:t xml:space="preserve"> </w:t>
      </w:r>
      <w:r w:rsidRPr="00C95324">
        <w:rPr>
          <w:rFonts w:eastAsia="Calibri"/>
          <w:bCs/>
          <w:color w:val="auto"/>
          <w:szCs w:val="24"/>
          <w:lang w:eastAsia="en-US"/>
        </w:rPr>
        <w:t xml:space="preserve">путем создания условий для профессионального развития и совершенствования профессиональных компетенций педагогических работников в части </w:t>
      </w:r>
      <w:proofErr w:type="gramStart"/>
      <w:r w:rsidRPr="00C95324">
        <w:rPr>
          <w:rFonts w:eastAsia="Calibri"/>
          <w:bCs/>
          <w:color w:val="auto"/>
          <w:szCs w:val="24"/>
          <w:lang w:eastAsia="en-US"/>
        </w:rPr>
        <w:t>обучения и воспитания</w:t>
      </w:r>
      <w:proofErr w:type="gramEnd"/>
      <w:r w:rsidRPr="00C95324">
        <w:rPr>
          <w:rFonts w:eastAsia="Calibri"/>
          <w:bCs/>
          <w:color w:val="auto"/>
          <w:szCs w:val="24"/>
          <w:lang w:eastAsia="en-US"/>
        </w:rPr>
        <w:t xml:space="preserve"> обучающихся с ОВЗ.</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 xml:space="preserve">По магистральному направлению «Здоровье» планируется </w:t>
      </w:r>
      <w:r w:rsidR="009C6116">
        <w:rPr>
          <w:rFonts w:eastAsia="Calibri"/>
          <w:bCs/>
          <w:color w:val="auto"/>
          <w:szCs w:val="24"/>
          <w:lang w:eastAsia="en-US"/>
        </w:rPr>
        <w:t>увеличить количество баллов с 17 до 18</w:t>
      </w:r>
      <w:r w:rsidRPr="00C95324">
        <w:rPr>
          <w:rFonts w:eastAsia="Calibri"/>
          <w:bCs/>
          <w:color w:val="auto"/>
          <w:szCs w:val="24"/>
          <w:lang w:eastAsia="en-US"/>
        </w:rPr>
        <w:t xml:space="preserve"> за счет повышения доли обучающихся, получивших знак отличия Всероссийского физкультурно-спортивного комплекса Готов к труду и обороне.</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 xml:space="preserve">По магистральному направлению «Творчество» планируется </w:t>
      </w:r>
      <w:r w:rsidR="009C6116">
        <w:rPr>
          <w:rFonts w:eastAsia="Calibri"/>
          <w:bCs/>
          <w:color w:val="auto"/>
          <w:szCs w:val="24"/>
          <w:lang w:eastAsia="en-US"/>
        </w:rPr>
        <w:t>увеличить количество баллов с 20 до 22</w:t>
      </w:r>
      <w:r w:rsidRPr="00C95324">
        <w:rPr>
          <w:rFonts w:eastAsia="Calibri"/>
          <w:bCs/>
          <w:color w:val="auto"/>
          <w:szCs w:val="24"/>
          <w:lang w:eastAsia="en-US"/>
        </w:rPr>
        <w:t xml:space="preserve"> путем создания материально-технических условий для реализации программы школьного музея.</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 xml:space="preserve">По магистральному направлению «Воспитание» планируется </w:t>
      </w:r>
      <w:r w:rsidR="009C6116">
        <w:rPr>
          <w:rFonts w:eastAsia="Calibri"/>
          <w:bCs/>
          <w:color w:val="auto"/>
          <w:szCs w:val="24"/>
          <w:lang w:eastAsia="en-US"/>
        </w:rPr>
        <w:t xml:space="preserve">увеличить количество баллов с 19 до 20 </w:t>
      </w:r>
      <w:r w:rsidRPr="00C95324">
        <w:rPr>
          <w:rFonts w:eastAsia="Calibri"/>
          <w:bCs/>
          <w:color w:val="auto"/>
          <w:szCs w:val="24"/>
          <w:lang w:eastAsia="en-US"/>
        </w:rPr>
        <w:t>за счет</w:t>
      </w:r>
      <w:r w:rsidRPr="00C95324">
        <w:rPr>
          <w:szCs w:val="24"/>
          <w:lang w:eastAsia="en-US"/>
        </w:rPr>
        <w:t xml:space="preserve"> участия в федеральном проекте «Классная страна».</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По магистральному направлению «Профориентация» планируется увеличить количество баллов с 10 до 11</w:t>
      </w:r>
      <w:r w:rsidRPr="00C95324">
        <w:rPr>
          <w:rFonts w:eastAsia="Calibri"/>
          <w:color w:val="auto"/>
          <w:szCs w:val="24"/>
          <w:lang w:eastAsia="en-US"/>
        </w:rPr>
        <w:t xml:space="preserve"> </w:t>
      </w:r>
      <w:r w:rsidRPr="00C95324">
        <w:rPr>
          <w:rFonts w:eastAsia="Calibri"/>
          <w:bCs/>
          <w:color w:val="auto"/>
          <w:szCs w:val="24"/>
          <w:lang w:eastAsia="en-US"/>
        </w:rPr>
        <w:t>через определение сетевых партнеров, которые могли бы предоставить школе ресурсы, заключение соглашений и обеспечение условий для подготовки обучающихся к участию в чемпионатах по профессиональному мастерству.</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По магистральному направлению «Учитель. Школьная команда» планируется увеличить количество баллов с 18 до 20.</w:t>
      </w:r>
      <w:r w:rsidRPr="00C95324">
        <w:rPr>
          <w:rFonts w:eastAsia="Calibri"/>
          <w:color w:val="auto"/>
          <w:szCs w:val="24"/>
          <w:lang w:eastAsia="en-US"/>
        </w:rPr>
        <w:t xml:space="preserve"> </w:t>
      </w:r>
      <w:r w:rsidRPr="00C95324">
        <w:rPr>
          <w:rFonts w:eastAsia="Calibri"/>
          <w:bCs/>
          <w:color w:val="auto"/>
          <w:szCs w:val="24"/>
          <w:lang w:eastAsia="en-US"/>
        </w:rPr>
        <w:t>Для этого планируется разработать систему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По магистральному направлению «Школьный климат» планируется увеличить количество баллов с 12 до 13</w:t>
      </w:r>
      <w:r w:rsidRPr="00C95324">
        <w:rPr>
          <w:rFonts w:eastAsia="Calibri"/>
          <w:color w:val="auto"/>
          <w:szCs w:val="24"/>
          <w:lang w:eastAsia="en-US"/>
        </w:rPr>
        <w:t xml:space="preserve"> </w:t>
      </w:r>
      <w:r w:rsidRPr="00C95324">
        <w:rPr>
          <w:rFonts w:eastAsia="Calibri"/>
          <w:bCs/>
          <w:color w:val="auto"/>
          <w:szCs w:val="24"/>
          <w:lang w:eastAsia="en-US"/>
        </w:rPr>
        <w:t>через привлечение в качестве совместителей специалистов из других общеобразовательных организаций к выполнению функций учителя-дефектолога для оказания помощи целевым группам обучающихся.</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 xml:space="preserve">По магистральному направлению «Образовательная среда» планируется </w:t>
      </w:r>
      <w:r w:rsidR="0070634E">
        <w:rPr>
          <w:rFonts w:eastAsia="Calibri"/>
          <w:bCs/>
          <w:color w:val="auto"/>
          <w:szCs w:val="24"/>
          <w:lang w:eastAsia="en-US"/>
        </w:rPr>
        <w:t>увеличить количество баллов с 15 до 16</w:t>
      </w:r>
      <w:r w:rsidRPr="00C95324">
        <w:rPr>
          <w:rFonts w:eastAsia="Calibri"/>
          <w:bCs/>
          <w:color w:val="auto"/>
          <w:szCs w:val="24"/>
          <w:lang w:eastAsia="en-US"/>
        </w:rPr>
        <w:t xml:space="preserve"> за счет обеспечения курсовой подготовки педагогов по совершенствованию и развитию цифровых компетенций.</w:t>
      </w:r>
    </w:p>
    <w:p w:rsidR="005E2195" w:rsidRPr="00C95324" w:rsidRDefault="005E2195" w:rsidP="00C95324">
      <w:pPr>
        <w:widowControl w:val="0"/>
        <w:spacing w:after="0" w:line="240" w:lineRule="auto"/>
        <w:ind w:left="0" w:firstLine="0"/>
        <w:rPr>
          <w:rFonts w:eastAsia="Calibri"/>
          <w:bCs/>
          <w:color w:val="auto"/>
          <w:szCs w:val="24"/>
          <w:lang w:eastAsia="en-US"/>
        </w:rPr>
      </w:pPr>
    </w:p>
    <w:p w:rsidR="005E2195" w:rsidRPr="00C95324" w:rsidRDefault="005E2195" w:rsidP="00C95324">
      <w:pPr>
        <w:widowControl w:val="0"/>
        <w:spacing w:after="0" w:line="240" w:lineRule="auto"/>
        <w:ind w:left="0" w:firstLine="567"/>
        <w:rPr>
          <w:rFonts w:eastAsia="Calibri"/>
          <w:bCs/>
          <w:color w:val="auto"/>
          <w:szCs w:val="24"/>
          <w:lang w:eastAsia="en-US"/>
        </w:rPr>
      </w:pPr>
      <w:r w:rsidRPr="00C95324">
        <w:rPr>
          <w:rFonts w:eastAsia="Calibri"/>
          <w:bCs/>
          <w:color w:val="auto"/>
          <w:szCs w:val="24"/>
          <w:lang w:eastAsia="en-US"/>
        </w:rPr>
        <w:t>Успешная реализация всех пунктов программы развития должна повысить общий балл школы со 1</w:t>
      </w:r>
      <w:r w:rsidR="0070634E">
        <w:rPr>
          <w:rFonts w:eastAsia="Calibri"/>
          <w:bCs/>
          <w:color w:val="auto"/>
          <w:szCs w:val="24"/>
          <w:lang w:eastAsia="en-US"/>
        </w:rPr>
        <w:t>35 балла до 152</w:t>
      </w:r>
      <w:r w:rsidRPr="00C95324">
        <w:rPr>
          <w:rFonts w:eastAsia="Calibri"/>
          <w:bCs/>
          <w:color w:val="auto"/>
          <w:szCs w:val="24"/>
          <w:lang w:eastAsia="en-US"/>
        </w:rPr>
        <w:t xml:space="preserve"> баллов. Принимая во внимание все риски, в том числе и те, что связаны с возможной потерей уже имеющихся баллов н</w:t>
      </w:r>
      <w:r w:rsidR="00195FFB">
        <w:rPr>
          <w:rFonts w:eastAsia="Calibri"/>
          <w:bCs/>
          <w:color w:val="auto"/>
          <w:szCs w:val="24"/>
          <w:lang w:eastAsia="en-US"/>
        </w:rPr>
        <w:t>а отчетный период от ноября 2025</w:t>
      </w:r>
      <w:r w:rsidRPr="00C95324">
        <w:rPr>
          <w:rFonts w:eastAsia="Calibri"/>
          <w:bCs/>
          <w:color w:val="auto"/>
          <w:szCs w:val="24"/>
          <w:lang w:eastAsia="en-US"/>
        </w:rPr>
        <w:t xml:space="preserve"> года, мы рассчи</w:t>
      </w:r>
      <w:r w:rsidR="0070634E">
        <w:rPr>
          <w:rFonts w:eastAsia="Calibri"/>
          <w:bCs/>
          <w:color w:val="auto"/>
          <w:szCs w:val="24"/>
          <w:lang w:eastAsia="en-US"/>
        </w:rPr>
        <w:t>тываем на увеличение баллов на 11</w:t>
      </w:r>
      <w:r w:rsidRPr="00C95324">
        <w:rPr>
          <w:rFonts w:eastAsia="Calibri"/>
          <w:bCs/>
          <w:color w:val="auto"/>
          <w:szCs w:val="24"/>
          <w:lang w:eastAsia="en-US"/>
        </w:rPr>
        <w:t xml:space="preserve">%. </w:t>
      </w:r>
    </w:p>
    <w:p w:rsidR="005E2195" w:rsidRPr="00C95324" w:rsidRDefault="005E2195" w:rsidP="00C95324">
      <w:pPr>
        <w:widowControl w:val="0"/>
        <w:spacing w:after="0" w:line="240" w:lineRule="auto"/>
        <w:ind w:left="0" w:firstLine="567"/>
        <w:rPr>
          <w:rFonts w:eastAsia="Calibri"/>
          <w:bCs/>
          <w:color w:val="auto"/>
          <w:szCs w:val="24"/>
          <w:lang w:eastAsia="en-US"/>
        </w:rPr>
      </w:pPr>
    </w:p>
    <w:p w:rsidR="0099176E" w:rsidRPr="00C95324" w:rsidRDefault="0099176E" w:rsidP="00C95324">
      <w:pPr>
        <w:spacing w:after="160" w:line="240" w:lineRule="auto"/>
        <w:ind w:left="0" w:firstLine="0"/>
        <w:jc w:val="left"/>
        <w:rPr>
          <w:rFonts w:eastAsia="Calibri"/>
          <w:b/>
          <w:bCs/>
          <w:color w:val="auto"/>
          <w:szCs w:val="24"/>
          <w:lang w:eastAsia="en-US"/>
        </w:rPr>
      </w:pPr>
    </w:p>
    <w:p w:rsidR="0099176E" w:rsidRPr="00C95324" w:rsidRDefault="0099176E" w:rsidP="00C95324">
      <w:pPr>
        <w:spacing w:after="160" w:line="240" w:lineRule="auto"/>
        <w:ind w:left="0" w:firstLine="0"/>
        <w:jc w:val="left"/>
        <w:rPr>
          <w:rFonts w:eastAsia="Calibri"/>
          <w:b/>
          <w:bCs/>
          <w:color w:val="auto"/>
          <w:szCs w:val="24"/>
          <w:lang w:eastAsia="en-US"/>
        </w:rPr>
      </w:pPr>
    </w:p>
    <w:p w:rsidR="0099176E" w:rsidRPr="00C95324" w:rsidRDefault="0099176E" w:rsidP="00C95324">
      <w:pPr>
        <w:spacing w:after="160" w:line="240" w:lineRule="auto"/>
        <w:ind w:left="0" w:firstLine="0"/>
        <w:jc w:val="left"/>
        <w:rPr>
          <w:rFonts w:eastAsia="Calibri"/>
          <w:b/>
          <w:bCs/>
          <w:color w:val="auto"/>
          <w:szCs w:val="24"/>
          <w:lang w:eastAsia="en-US"/>
        </w:rPr>
      </w:pPr>
    </w:p>
    <w:p w:rsidR="0099176E" w:rsidRPr="00C95324" w:rsidRDefault="0099176E" w:rsidP="00C95324">
      <w:pPr>
        <w:spacing w:after="160" w:line="240" w:lineRule="auto"/>
        <w:ind w:left="0" w:firstLine="0"/>
        <w:jc w:val="left"/>
        <w:rPr>
          <w:rFonts w:eastAsia="Calibri"/>
          <w:b/>
          <w:bCs/>
          <w:color w:val="auto"/>
          <w:szCs w:val="24"/>
          <w:lang w:eastAsia="en-US"/>
        </w:rPr>
      </w:pPr>
    </w:p>
    <w:p w:rsidR="005E2195" w:rsidRPr="00C95324" w:rsidRDefault="000519CE" w:rsidP="00C95324">
      <w:pPr>
        <w:pStyle w:val="a9"/>
        <w:numPr>
          <w:ilvl w:val="0"/>
          <w:numId w:val="5"/>
        </w:numPr>
        <w:spacing w:after="160" w:line="240" w:lineRule="auto"/>
        <w:jc w:val="left"/>
        <w:rPr>
          <w:rFonts w:eastAsia="Calibri"/>
          <w:b/>
          <w:bCs/>
          <w:color w:val="auto"/>
          <w:szCs w:val="24"/>
          <w:lang w:eastAsia="en-US"/>
        </w:rPr>
      </w:pPr>
      <w:r w:rsidRPr="00C95324">
        <w:rPr>
          <w:rFonts w:eastAsia="Calibri"/>
          <w:b/>
          <w:bCs/>
          <w:color w:val="auto"/>
          <w:szCs w:val="24"/>
          <w:lang w:eastAsia="en-US"/>
        </w:rPr>
        <w:lastRenderedPageBreak/>
        <w:t xml:space="preserve"> </w:t>
      </w:r>
      <w:r w:rsidR="005E2195" w:rsidRPr="00C95324">
        <w:rPr>
          <w:rFonts w:eastAsia="Calibri"/>
          <w:b/>
          <w:bCs/>
          <w:color w:val="auto"/>
          <w:szCs w:val="24"/>
          <w:lang w:eastAsia="en-US"/>
        </w:rPr>
        <w:t>Механизмы реализации Программы развития.</w:t>
      </w:r>
    </w:p>
    <w:p w:rsidR="005E2195" w:rsidRPr="00C95324" w:rsidRDefault="005E2195" w:rsidP="00C95324">
      <w:pPr>
        <w:widowControl w:val="0"/>
        <w:spacing w:after="0" w:line="240" w:lineRule="auto"/>
        <w:ind w:left="0" w:firstLine="0"/>
        <w:jc w:val="center"/>
        <w:rPr>
          <w:rFonts w:eastAsia="Calibri"/>
          <w:b/>
          <w:bCs/>
          <w:color w:val="auto"/>
          <w:szCs w:val="24"/>
          <w:lang w:eastAsia="en-US"/>
        </w:rPr>
      </w:pPr>
    </w:p>
    <w:tbl>
      <w:tblPr>
        <w:tblStyle w:val="1"/>
        <w:tblW w:w="5000" w:type="pct"/>
        <w:tblLook w:val="04A0" w:firstRow="1" w:lastRow="0" w:firstColumn="1" w:lastColumn="0" w:noHBand="0" w:noVBand="1"/>
      </w:tblPr>
      <w:tblGrid>
        <w:gridCol w:w="1725"/>
        <w:gridCol w:w="2210"/>
        <w:gridCol w:w="2210"/>
        <w:gridCol w:w="2210"/>
        <w:gridCol w:w="1840"/>
      </w:tblGrid>
      <w:tr w:rsidR="005E2195" w:rsidRPr="00C95324" w:rsidTr="005E2195">
        <w:tc>
          <w:tcPr>
            <w:tcW w:w="982"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b/>
                <w:bCs/>
                <w:szCs w:val="24"/>
                <w:lang w:eastAsia="en-US"/>
              </w:rPr>
            </w:pPr>
            <w:r w:rsidRPr="00C95324">
              <w:rPr>
                <w:b/>
                <w:bCs/>
                <w:szCs w:val="24"/>
                <w:lang w:eastAsia="en-US"/>
              </w:rPr>
              <w:t>Наименование блока</w:t>
            </w:r>
          </w:p>
        </w:tc>
        <w:tc>
          <w:tcPr>
            <w:tcW w:w="1178"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b/>
                <w:bCs/>
                <w:szCs w:val="24"/>
                <w:lang w:eastAsia="en-US"/>
              </w:rPr>
            </w:pPr>
            <w:r w:rsidRPr="00C95324">
              <w:rPr>
                <w:b/>
                <w:bCs/>
                <w:szCs w:val="24"/>
                <w:lang w:eastAsia="en-US"/>
              </w:rPr>
              <w:t>Наименование ресурсов</w:t>
            </w:r>
          </w:p>
        </w:tc>
        <w:tc>
          <w:tcPr>
            <w:tcW w:w="1149"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b/>
                <w:bCs/>
                <w:szCs w:val="24"/>
                <w:lang w:eastAsia="en-US"/>
              </w:rPr>
            </w:pPr>
            <w:r w:rsidRPr="00C95324">
              <w:rPr>
                <w:b/>
                <w:bCs/>
                <w:szCs w:val="24"/>
                <w:lang w:eastAsia="en-US"/>
              </w:rPr>
              <w:t>Наличие (по факту): количество и характеристики</w:t>
            </w:r>
          </w:p>
        </w:tc>
        <w:tc>
          <w:tcPr>
            <w:tcW w:w="811"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b/>
                <w:bCs/>
                <w:szCs w:val="24"/>
                <w:lang w:eastAsia="en-US"/>
              </w:rPr>
            </w:pPr>
            <w:r w:rsidRPr="00C95324">
              <w:rPr>
                <w:b/>
                <w:bCs/>
                <w:szCs w:val="24"/>
                <w:lang w:eastAsia="en-US"/>
              </w:rPr>
              <w:t>Требуемые ресурсы</w:t>
            </w:r>
          </w:p>
        </w:tc>
        <w:tc>
          <w:tcPr>
            <w:tcW w:w="879"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b/>
                <w:bCs/>
                <w:szCs w:val="24"/>
                <w:lang w:eastAsia="en-US"/>
              </w:rPr>
            </w:pPr>
            <w:r w:rsidRPr="00C95324">
              <w:rPr>
                <w:b/>
                <w:bCs/>
                <w:szCs w:val="24"/>
                <w:lang w:eastAsia="en-US"/>
              </w:rPr>
              <w:t>Источники получения/</w:t>
            </w:r>
          </w:p>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b/>
                <w:bCs/>
                <w:szCs w:val="24"/>
                <w:lang w:eastAsia="en-US"/>
              </w:rPr>
            </w:pPr>
            <w:r w:rsidRPr="00C95324">
              <w:rPr>
                <w:b/>
                <w:bCs/>
                <w:szCs w:val="24"/>
                <w:lang w:eastAsia="en-US"/>
              </w:rPr>
              <w:t>приобретения</w:t>
            </w:r>
          </w:p>
        </w:tc>
      </w:tr>
      <w:tr w:rsidR="005E2195" w:rsidRPr="00C95324" w:rsidTr="005E2195">
        <w:trPr>
          <w:trHeight w:val="483"/>
        </w:trPr>
        <w:tc>
          <w:tcPr>
            <w:tcW w:w="982" w:type="pct"/>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tabs>
                <w:tab w:val="left" w:pos="283"/>
              </w:tabs>
              <w:spacing w:after="160" w:line="240" w:lineRule="auto"/>
              <w:ind w:left="0" w:firstLine="0"/>
              <w:rPr>
                <w:szCs w:val="24"/>
                <w:lang w:eastAsia="en-US"/>
              </w:rPr>
            </w:pPr>
            <w:r w:rsidRPr="00C95324">
              <w:rPr>
                <w:szCs w:val="24"/>
                <w:lang w:eastAsia="en-US"/>
              </w:rPr>
              <w:t>Нормативное правовое обеспечение (ЛНА)</w:t>
            </w:r>
          </w:p>
        </w:tc>
        <w:tc>
          <w:tcPr>
            <w:tcW w:w="1178" w:type="pct"/>
          </w:tcPr>
          <w:p w:rsidR="005E2195" w:rsidRPr="00C95324" w:rsidRDefault="005E2195" w:rsidP="00C95324">
            <w:pPr>
              <w:spacing w:after="160" w:line="240" w:lineRule="auto"/>
              <w:ind w:left="0" w:firstLine="0"/>
              <w:rPr>
                <w:rFonts w:eastAsia="Calibri"/>
                <w:color w:val="auto"/>
                <w:szCs w:val="24"/>
                <w:lang w:eastAsia="en-US"/>
              </w:rPr>
            </w:pPr>
            <w:r w:rsidRPr="00C95324">
              <w:rPr>
                <w:rFonts w:eastAsia="Calibri"/>
                <w:color w:val="auto"/>
                <w:szCs w:val="24"/>
                <w:lang w:eastAsia="en-US"/>
              </w:rPr>
              <w:t xml:space="preserve">Локальные нормативные акты, регулирующие все направления Программы развития </w:t>
            </w:r>
          </w:p>
        </w:tc>
        <w:tc>
          <w:tcPr>
            <w:tcW w:w="1149" w:type="pct"/>
          </w:tcPr>
          <w:p w:rsidR="005E2195" w:rsidRPr="00C95324" w:rsidRDefault="005E2195" w:rsidP="00C95324">
            <w:pPr>
              <w:spacing w:after="160" w:line="240" w:lineRule="auto"/>
              <w:ind w:left="0" w:firstLine="0"/>
              <w:rPr>
                <w:rFonts w:eastAsia="Calibri"/>
                <w:color w:val="auto"/>
                <w:szCs w:val="24"/>
                <w:lang w:eastAsia="en-US"/>
              </w:rPr>
            </w:pPr>
            <w:r w:rsidRPr="00C95324">
              <w:rPr>
                <w:rFonts w:eastAsia="Calibri"/>
                <w:color w:val="auto"/>
                <w:szCs w:val="24"/>
                <w:lang w:eastAsia="en-US"/>
              </w:rPr>
              <w:t xml:space="preserve">Локальные нормативные акты, регулирующие все направления Программы развития </w:t>
            </w:r>
          </w:p>
        </w:tc>
        <w:tc>
          <w:tcPr>
            <w:tcW w:w="811" w:type="pct"/>
          </w:tcPr>
          <w:p w:rsidR="005E2195" w:rsidRPr="00C95324" w:rsidRDefault="005E2195" w:rsidP="00C95324">
            <w:pPr>
              <w:spacing w:after="160" w:line="240" w:lineRule="auto"/>
              <w:ind w:left="0" w:firstLine="0"/>
              <w:rPr>
                <w:rFonts w:eastAsia="Calibri"/>
                <w:color w:val="auto"/>
                <w:szCs w:val="24"/>
                <w:lang w:eastAsia="en-US"/>
              </w:rPr>
            </w:pPr>
            <w:r w:rsidRPr="00C95324">
              <w:rPr>
                <w:rFonts w:eastAsia="Calibri"/>
                <w:color w:val="auto"/>
                <w:szCs w:val="24"/>
                <w:lang w:eastAsia="en-US"/>
              </w:rPr>
              <w:t xml:space="preserve">- </w:t>
            </w:r>
          </w:p>
        </w:tc>
        <w:tc>
          <w:tcPr>
            <w:tcW w:w="879" w:type="pct"/>
          </w:tcPr>
          <w:p w:rsidR="005E2195" w:rsidRPr="00C95324" w:rsidRDefault="005E2195" w:rsidP="00C95324">
            <w:pPr>
              <w:spacing w:after="160" w:line="240" w:lineRule="auto"/>
              <w:ind w:left="0" w:firstLine="0"/>
              <w:rPr>
                <w:rFonts w:eastAsia="Calibri"/>
                <w:color w:val="auto"/>
                <w:szCs w:val="24"/>
                <w:lang w:eastAsia="en-US"/>
              </w:rPr>
            </w:pPr>
            <w:r w:rsidRPr="00C95324">
              <w:rPr>
                <w:rFonts w:eastAsia="Calibri"/>
                <w:color w:val="auto"/>
                <w:szCs w:val="24"/>
                <w:lang w:eastAsia="en-US"/>
              </w:rPr>
              <w:t xml:space="preserve">Разработка </w:t>
            </w:r>
          </w:p>
        </w:tc>
      </w:tr>
      <w:tr w:rsidR="005E2195" w:rsidRPr="00C95324" w:rsidTr="005E2195">
        <w:tc>
          <w:tcPr>
            <w:tcW w:w="982" w:type="pct"/>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tabs>
                <w:tab w:val="left" w:pos="283"/>
              </w:tabs>
              <w:spacing w:after="160" w:line="240" w:lineRule="auto"/>
              <w:ind w:left="0" w:firstLine="0"/>
              <w:rPr>
                <w:szCs w:val="24"/>
                <w:lang w:eastAsia="en-US"/>
              </w:rPr>
            </w:pPr>
            <w:r w:rsidRPr="00C95324">
              <w:rPr>
                <w:szCs w:val="24"/>
                <w:lang w:eastAsia="en-US"/>
              </w:rPr>
              <w:t>Материально-техническое обеспечение</w:t>
            </w:r>
          </w:p>
        </w:tc>
        <w:tc>
          <w:tcPr>
            <w:tcW w:w="1178"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Материальная база </w:t>
            </w:r>
          </w:p>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Цифровое оборудование </w:t>
            </w:r>
          </w:p>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Учебники и учебные пособия по всем учебным предметам и ВД </w:t>
            </w:r>
          </w:p>
        </w:tc>
        <w:tc>
          <w:tcPr>
            <w:tcW w:w="1149"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Обеспеченность учебниками по всем учебным предметам </w:t>
            </w:r>
          </w:p>
        </w:tc>
        <w:tc>
          <w:tcPr>
            <w:tcW w:w="811"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Учебники и учебные пособия по курсам внеурочной деятельности </w:t>
            </w:r>
          </w:p>
        </w:tc>
        <w:tc>
          <w:tcPr>
            <w:tcW w:w="879"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Бюджетные средства </w:t>
            </w:r>
          </w:p>
        </w:tc>
      </w:tr>
      <w:tr w:rsidR="005E2195" w:rsidRPr="00C95324" w:rsidTr="005E2195">
        <w:tc>
          <w:tcPr>
            <w:tcW w:w="982" w:type="pct"/>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tabs>
                <w:tab w:val="left" w:pos="283"/>
              </w:tabs>
              <w:spacing w:after="160" w:line="240" w:lineRule="auto"/>
              <w:ind w:left="0" w:firstLine="0"/>
              <w:rPr>
                <w:szCs w:val="24"/>
                <w:lang w:eastAsia="en-US"/>
              </w:rPr>
            </w:pPr>
            <w:r w:rsidRPr="00C95324">
              <w:rPr>
                <w:szCs w:val="24"/>
                <w:lang w:eastAsia="en-US"/>
              </w:rPr>
              <w:t>Кадровые ресурсы</w:t>
            </w:r>
          </w:p>
        </w:tc>
        <w:tc>
          <w:tcPr>
            <w:tcW w:w="1178"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Члены административной команды с высоким уровнем управленческой культуры Квалифицированные педагоги-предметники, педагоги дополнительного образования </w:t>
            </w:r>
          </w:p>
        </w:tc>
        <w:tc>
          <w:tcPr>
            <w:tcW w:w="1149"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Квалифицированные педагоги-предметники, учителя начальных классов, педагоги дополнительного образования</w:t>
            </w:r>
          </w:p>
        </w:tc>
        <w:tc>
          <w:tcPr>
            <w:tcW w:w="811"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Квалифицированные педагоги-предметники, педагоги дополнительного образования по спортивной направленности, школьному туризму, военно-патриотическому воспитанию </w:t>
            </w:r>
          </w:p>
        </w:tc>
        <w:tc>
          <w:tcPr>
            <w:tcW w:w="879"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Кадровые ресурсы</w:t>
            </w:r>
          </w:p>
        </w:tc>
      </w:tr>
      <w:tr w:rsidR="005E2195" w:rsidRPr="00C95324" w:rsidTr="005E2195">
        <w:tc>
          <w:tcPr>
            <w:tcW w:w="982" w:type="pct"/>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25"/>
              <w:rPr>
                <w:szCs w:val="24"/>
                <w:lang w:eastAsia="en-US"/>
              </w:rPr>
            </w:pPr>
            <w:r w:rsidRPr="00C95324">
              <w:rPr>
                <w:szCs w:val="24"/>
                <w:lang w:eastAsia="en-US"/>
              </w:rPr>
              <w:t>Финансовые ресурсы</w:t>
            </w:r>
          </w:p>
        </w:tc>
        <w:tc>
          <w:tcPr>
            <w:tcW w:w="1178"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Бюджетные и внебюджетные средства </w:t>
            </w:r>
          </w:p>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Средства грантов </w:t>
            </w:r>
          </w:p>
        </w:tc>
        <w:tc>
          <w:tcPr>
            <w:tcW w:w="1149"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Бюджетные </w:t>
            </w:r>
          </w:p>
        </w:tc>
        <w:tc>
          <w:tcPr>
            <w:tcW w:w="811"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Внебюджетные средства </w:t>
            </w:r>
          </w:p>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Средства грантов </w:t>
            </w:r>
          </w:p>
        </w:tc>
        <w:tc>
          <w:tcPr>
            <w:tcW w:w="879" w:type="pct"/>
          </w:tcPr>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Участие в </w:t>
            </w:r>
            <w:proofErr w:type="spellStart"/>
            <w:r w:rsidRPr="00C95324">
              <w:rPr>
                <w:rFonts w:eastAsia="Calibri"/>
                <w:szCs w:val="24"/>
                <w:lang w:eastAsia="en-US"/>
              </w:rPr>
              <w:t>грантовых</w:t>
            </w:r>
            <w:proofErr w:type="spellEnd"/>
            <w:r w:rsidRPr="00C95324">
              <w:rPr>
                <w:rFonts w:eastAsia="Calibri"/>
                <w:szCs w:val="24"/>
                <w:lang w:eastAsia="en-US"/>
              </w:rPr>
              <w:t xml:space="preserve"> конкурсах </w:t>
            </w:r>
          </w:p>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Введение платных образовательных услуг </w:t>
            </w:r>
          </w:p>
          <w:p w:rsidR="005E2195" w:rsidRPr="00C95324" w:rsidRDefault="005E2195" w:rsidP="00C95324">
            <w:pPr>
              <w:spacing w:after="0" w:line="240" w:lineRule="auto"/>
              <w:ind w:left="0" w:firstLine="0"/>
              <w:rPr>
                <w:rFonts w:eastAsia="Calibri"/>
                <w:szCs w:val="24"/>
                <w:lang w:eastAsia="en-US"/>
              </w:rPr>
            </w:pPr>
            <w:r w:rsidRPr="00C95324">
              <w:rPr>
                <w:rFonts w:eastAsia="Calibri"/>
                <w:szCs w:val="24"/>
                <w:lang w:eastAsia="en-US"/>
              </w:rPr>
              <w:t xml:space="preserve">Поиск других источников внебюджетных средств </w:t>
            </w:r>
          </w:p>
        </w:tc>
      </w:tr>
    </w:tbl>
    <w:p w:rsidR="005E2195" w:rsidRPr="00C95324" w:rsidRDefault="005E2195" w:rsidP="00C95324">
      <w:pPr>
        <w:widowControl w:val="0"/>
        <w:spacing w:after="0" w:line="240" w:lineRule="auto"/>
        <w:ind w:left="0" w:firstLine="0"/>
        <w:rPr>
          <w:rFonts w:eastAsia="Calibri"/>
          <w:b/>
          <w:bCs/>
          <w:color w:val="auto"/>
          <w:szCs w:val="24"/>
          <w:lang w:eastAsia="en-US"/>
        </w:rPr>
      </w:pPr>
    </w:p>
    <w:p w:rsidR="005E2195" w:rsidRPr="00C95324" w:rsidRDefault="005E2195" w:rsidP="00C95324">
      <w:pPr>
        <w:widowControl w:val="0"/>
        <w:spacing w:after="0" w:line="240" w:lineRule="auto"/>
        <w:ind w:left="0" w:firstLine="0"/>
        <w:rPr>
          <w:rFonts w:eastAsia="Calibri"/>
          <w:b/>
          <w:bCs/>
          <w:color w:val="auto"/>
          <w:szCs w:val="24"/>
          <w:lang w:eastAsia="en-US"/>
        </w:rPr>
        <w:sectPr w:rsidR="005E2195" w:rsidRPr="00C95324" w:rsidSect="005E2195">
          <w:headerReference w:type="default" r:id="rId18"/>
          <w:pgSz w:w="11906" w:h="16838"/>
          <w:pgMar w:top="851" w:right="567" w:bottom="851" w:left="1134" w:header="708" w:footer="708" w:gutter="0"/>
          <w:cols w:space="708"/>
          <w:titlePg/>
          <w:docGrid w:linePitch="360"/>
        </w:sectPr>
      </w:pPr>
    </w:p>
    <w:p w:rsidR="005E2195" w:rsidRPr="00C95324" w:rsidRDefault="00D63A0B" w:rsidP="00C95324">
      <w:pPr>
        <w:widowControl w:val="0"/>
        <w:spacing w:after="0" w:line="240" w:lineRule="auto"/>
        <w:jc w:val="left"/>
        <w:rPr>
          <w:rFonts w:eastAsia="Calibri"/>
          <w:b/>
          <w:bCs/>
          <w:color w:val="auto"/>
          <w:szCs w:val="24"/>
          <w:lang w:eastAsia="en-US"/>
        </w:rPr>
      </w:pPr>
      <w:r w:rsidRPr="00C95324">
        <w:rPr>
          <w:rFonts w:eastAsia="Calibri"/>
          <w:b/>
          <w:bCs/>
          <w:color w:val="auto"/>
          <w:szCs w:val="24"/>
          <w:lang w:eastAsia="en-US"/>
        </w:rPr>
        <w:lastRenderedPageBreak/>
        <w:t>11.</w:t>
      </w:r>
      <w:r w:rsidR="00F53E63" w:rsidRPr="00C95324">
        <w:rPr>
          <w:rFonts w:eastAsia="Calibri"/>
          <w:b/>
          <w:bCs/>
          <w:color w:val="auto"/>
          <w:szCs w:val="24"/>
          <w:lang w:eastAsia="en-US"/>
        </w:rPr>
        <w:t xml:space="preserve"> </w:t>
      </w:r>
      <w:r w:rsidR="005E2195" w:rsidRPr="00C95324">
        <w:rPr>
          <w:rFonts w:eastAsia="Calibri"/>
          <w:b/>
          <w:bCs/>
          <w:color w:val="auto"/>
          <w:szCs w:val="24"/>
          <w:lang w:eastAsia="en-US"/>
        </w:rPr>
        <w:t>Критерии и показатели оценки реализации Программы развития.</w:t>
      </w:r>
    </w:p>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0" w:line="240" w:lineRule="auto"/>
        <w:ind w:left="0" w:firstLine="567"/>
        <w:rPr>
          <w:szCs w:val="24"/>
          <w:lang w:eastAsia="en-US"/>
        </w:rPr>
      </w:pPr>
    </w:p>
    <w:tbl>
      <w:tblPr>
        <w:tblStyle w:val="1"/>
        <w:tblW w:w="4864" w:type="pct"/>
        <w:tblLook w:val="04A0" w:firstRow="1" w:lastRow="0" w:firstColumn="1" w:lastColumn="0" w:noHBand="0" w:noVBand="1"/>
      </w:tblPr>
      <w:tblGrid>
        <w:gridCol w:w="3655"/>
        <w:gridCol w:w="3482"/>
        <w:gridCol w:w="2781"/>
      </w:tblGrid>
      <w:tr w:rsidR="005E2195" w:rsidRPr="00C95324" w:rsidTr="005E2195">
        <w:tc>
          <w:tcPr>
            <w:tcW w:w="1927"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Cs w:val="24"/>
                <w:lang w:eastAsia="en-US"/>
              </w:rPr>
            </w:pPr>
            <w:r w:rsidRPr="00C95324">
              <w:rPr>
                <w:b/>
                <w:bCs/>
                <w:szCs w:val="24"/>
                <w:lang w:eastAsia="en-US"/>
              </w:rPr>
              <w:t>Задача</w:t>
            </w:r>
          </w:p>
        </w:tc>
        <w:tc>
          <w:tcPr>
            <w:tcW w:w="1587"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Cs w:val="24"/>
                <w:lang w:eastAsia="en-US"/>
              </w:rPr>
            </w:pPr>
            <w:r w:rsidRPr="00C95324">
              <w:rPr>
                <w:b/>
                <w:bCs/>
                <w:szCs w:val="24"/>
                <w:lang w:eastAsia="en-US"/>
              </w:rPr>
              <w:t>Описание результата</w:t>
            </w:r>
          </w:p>
        </w:tc>
        <w:tc>
          <w:tcPr>
            <w:tcW w:w="1486" w:type="pct"/>
            <w:vAlign w:val="center"/>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Cs w:val="24"/>
                <w:lang w:eastAsia="en-US"/>
              </w:rPr>
            </w:pPr>
            <w:r w:rsidRPr="00C95324">
              <w:rPr>
                <w:b/>
                <w:bCs/>
                <w:szCs w:val="24"/>
                <w:lang w:eastAsia="en-US"/>
              </w:rPr>
              <w:t>Количественные показатели</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«Знание»:</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Создать условия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w:t>
            </w:r>
          </w:p>
        </w:tc>
        <w:tc>
          <w:tcPr>
            <w:tcW w:w="1587" w:type="pct"/>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szCs w:val="24"/>
                <w:lang w:eastAsia="en-US"/>
              </w:rPr>
            </w:pPr>
            <w:r w:rsidRPr="00C95324">
              <w:rPr>
                <w:szCs w:val="24"/>
                <w:lang w:eastAsia="en-US"/>
              </w:rPr>
              <w:t>Обеспечение условий для организации образования обучающихся с ограниченными возможностями здоровья (ОВЗ), с инвалидностью</w:t>
            </w:r>
          </w:p>
        </w:tc>
        <w:tc>
          <w:tcPr>
            <w:tcW w:w="1486" w:type="pct"/>
          </w:tcPr>
          <w:p w:rsidR="005E2195" w:rsidRPr="00C95324"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szCs w:val="24"/>
                <w:lang w:eastAsia="en-US"/>
              </w:rPr>
            </w:pPr>
            <w:r w:rsidRPr="00C95324">
              <w:rPr>
                <w:szCs w:val="24"/>
                <w:lang w:eastAsia="en-US"/>
              </w:rPr>
              <w:t>Повышение показателя самодиагностики школы по магистра</w:t>
            </w:r>
            <w:r w:rsidR="0070634E">
              <w:rPr>
                <w:szCs w:val="24"/>
                <w:lang w:eastAsia="en-US"/>
              </w:rPr>
              <w:t>льному направлению «Знание» с 24</w:t>
            </w:r>
            <w:r w:rsidRPr="00C95324">
              <w:rPr>
                <w:szCs w:val="24"/>
                <w:lang w:eastAsia="en-US"/>
              </w:rPr>
              <w:t xml:space="preserve"> до </w:t>
            </w:r>
            <w:r w:rsidR="0070634E">
              <w:rPr>
                <w:szCs w:val="24"/>
                <w:lang w:eastAsia="en-US"/>
              </w:rPr>
              <w:t>35</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«Воспитание»:</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Принять  участие в федеральном проекте «Классная страна», который аккумулирует передовые идеи по развитию детского туризма.</w:t>
            </w: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Наличие программы</w:t>
            </w:r>
            <w:r w:rsidRPr="00C95324">
              <w:rPr>
                <w:rFonts w:eastAsia="Calibri"/>
                <w:color w:val="auto"/>
                <w:szCs w:val="24"/>
                <w:lang w:eastAsia="en-US"/>
              </w:rPr>
              <w:t xml:space="preserve"> программ краеведения и школьного туризма</w:t>
            </w:r>
            <w:r w:rsidRPr="00C95324">
              <w:rPr>
                <w:szCs w:val="24"/>
                <w:lang w:eastAsia="en-US"/>
              </w:rPr>
              <w:t xml:space="preserve"> </w:t>
            </w:r>
          </w:p>
        </w:tc>
        <w:tc>
          <w:tcPr>
            <w:tcW w:w="1486" w:type="pct"/>
          </w:tcPr>
          <w:p w:rsidR="005E2195" w:rsidRPr="00C95324" w:rsidRDefault="005E2195" w:rsidP="00C95324">
            <w:pPr>
              <w:spacing w:after="160" w:line="240" w:lineRule="auto"/>
              <w:ind w:left="0" w:firstLine="0"/>
              <w:rPr>
                <w:rFonts w:eastAsia="Calibri"/>
                <w:color w:val="auto"/>
                <w:szCs w:val="24"/>
                <w:lang w:eastAsia="en-US"/>
              </w:rPr>
            </w:pPr>
            <w:r w:rsidRPr="00C95324">
              <w:rPr>
                <w:szCs w:val="24"/>
                <w:lang w:eastAsia="en-US"/>
              </w:rPr>
              <w:t>Повышение показателя самодиагностики школы по магистрально</w:t>
            </w:r>
            <w:r w:rsidR="0070634E">
              <w:rPr>
                <w:szCs w:val="24"/>
                <w:lang w:eastAsia="en-US"/>
              </w:rPr>
              <w:t>му направлению «Воспитание» с 19 до 20</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«Здоровье»: </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Увеличить обучающихся для сдачи нормативов для получения знака отличия Всероссийского физкультурно-спортивного комплекса Готов к труду и обороне.</w:t>
            </w:r>
          </w:p>
          <w:p w:rsidR="005E2195" w:rsidRPr="00C95324" w:rsidRDefault="005E2195" w:rsidP="00C95324">
            <w:pPr>
              <w:widowControl w:val="0"/>
              <w:spacing w:after="160" w:line="240" w:lineRule="auto"/>
              <w:ind w:left="0" w:firstLine="0"/>
              <w:rPr>
                <w:szCs w:val="24"/>
                <w:lang w:eastAsia="en-US"/>
              </w:rPr>
            </w:pP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rFonts w:eastAsia="Calibri"/>
                <w:color w:val="auto"/>
                <w:szCs w:val="24"/>
                <w:lang w:eastAsia="en-US"/>
              </w:rPr>
              <w:t>Повышение доли обучающихся, получивших знак отличия Всероссийского физкультурно-спортивного комплекса Готов к труду и обороне.</w:t>
            </w:r>
          </w:p>
        </w:tc>
        <w:tc>
          <w:tcPr>
            <w:tcW w:w="1486" w:type="pct"/>
          </w:tcPr>
          <w:p w:rsidR="005E2195" w:rsidRPr="00C95324" w:rsidRDefault="005E2195" w:rsidP="00C95324">
            <w:pPr>
              <w:spacing w:after="160" w:line="240" w:lineRule="auto"/>
              <w:ind w:left="0" w:firstLine="0"/>
              <w:rPr>
                <w:rFonts w:eastAsia="Calibri"/>
                <w:color w:val="auto"/>
                <w:szCs w:val="24"/>
                <w:lang w:eastAsia="en-US"/>
              </w:rPr>
            </w:pPr>
            <w:r w:rsidRPr="00C95324">
              <w:rPr>
                <w:szCs w:val="24"/>
                <w:lang w:eastAsia="en-US"/>
              </w:rPr>
              <w:t>Повышение показателя самодиагностики школы по магистраль</w:t>
            </w:r>
            <w:r w:rsidR="0070634E">
              <w:rPr>
                <w:szCs w:val="24"/>
                <w:lang w:eastAsia="en-US"/>
              </w:rPr>
              <w:t>ному направлению «Здоровье» с 17 до 18</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«Творчество»:</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Создать материально-технические условия для реализации программы школьного музея, и путем привлечения специалиста для работы в школьном хоре, а как следствие – создание хора как формы реализации дополнительных общеобразовательных программ.</w:t>
            </w: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Функционирование школьного музея и школьного хора.</w:t>
            </w:r>
          </w:p>
        </w:tc>
        <w:tc>
          <w:tcPr>
            <w:tcW w:w="1486" w:type="pct"/>
          </w:tcPr>
          <w:p w:rsidR="005E2195" w:rsidRPr="00C95324" w:rsidRDefault="005E2195" w:rsidP="00C95324">
            <w:pPr>
              <w:spacing w:after="160" w:line="240" w:lineRule="auto"/>
              <w:ind w:left="0" w:firstLine="0"/>
              <w:rPr>
                <w:rFonts w:eastAsia="Calibri"/>
                <w:color w:val="auto"/>
                <w:szCs w:val="24"/>
                <w:lang w:eastAsia="en-US"/>
              </w:rPr>
            </w:pPr>
            <w:r w:rsidRPr="00C95324">
              <w:rPr>
                <w:szCs w:val="24"/>
                <w:lang w:eastAsia="en-US"/>
              </w:rPr>
              <w:t>Повышение показателя самодиагностики школы по магистрально</w:t>
            </w:r>
            <w:r w:rsidR="0070634E">
              <w:rPr>
                <w:szCs w:val="24"/>
                <w:lang w:eastAsia="en-US"/>
              </w:rPr>
              <w:t>му направлению «Творчество» с 20 до 25</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«Профориентация»:</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 xml:space="preserve">Определить сетевых партнеров (предприятия, организации) в ближайшем окружении или дистанционно, которые могли бы предоставить школе ресурсы </w:t>
            </w:r>
            <w:r w:rsidRPr="00C95324">
              <w:rPr>
                <w:szCs w:val="24"/>
                <w:lang w:eastAsia="en-US"/>
              </w:rPr>
              <w:lastRenderedPageBreak/>
              <w:t>(профессиональные кадры, материально-техническую базу, образовательные ресурсы), заключить соглашения и обеспечить условия для подготовки обучающихся к участию в чемпионатах по профессиональному мастерству</w:t>
            </w: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lastRenderedPageBreak/>
              <w:t xml:space="preserve">Наличие соглашений с региональными предприятиями/организациями, оказывающими содействие в реализации </w:t>
            </w:r>
            <w:proofErr w:type="spellStart"/>
            <w:r w:rsidRPr="00C95324">
              <w:rPr>
                <w:szCs w:val="24"/>
                <w:lang w:eastAsia="en-US"/>
              </w:rPr>
              <w:t>профориентационных</w:t>
            </w:r>
            <w:proofErr w:type="spellEnd"/>
            <w:r w:rsidRPr="00C95324">
              <w:rPr>
                <w:szCs w:val="24"/>
                <w:lang w:eastAsia="en-US"/>
              </w:rPr>
              <w:t xml:space="preserve"> </w:t>
            </w:r>
            <w:r w:rsidRPr="00C95324">
              <w:rPr>
                <w:szCs w:val="24"/>
                <w:lang w:eastAsia="en-US"/>
              </w:rPr>
              <w:lastRenderedPageBreak/>
              <w:t>мероприятий.</w:t>
            </w:r>
          </w:p>
        </w:tc>
        <w:tc>
          <w:tcPr>
            <w:tcW w:w="1486" w:type="pct"/>
          </w:tcPr>
          <w:p w:rsidR="005E2195" w:rsidRPr="00C95324" w:rsidRDefault="005E2195" w:rsidP="00C95324">
            <w:pPr>
              <w:spacing w:after="160" w:line="240" w:lineRule="auto"/>
              <w:ind w:left="0" w:firstLine="0"/>
              <w:rPr>
                <w:rFonts w:eastAsia="Calibri"/>
                <w:color w:val="auto"/>
                <w:szCs w:val="24"/>
                <w:lang w:eastAsia="en-US"/>
              </w:rPr>
            </w:pPr>
            <w:r w:rsidRPr="00C95324">
              <w:rPr>
                <w:szCs w:val="24"/>
                <w:lang w:eastAsia="en-US"/>
              </w:rPr>
              <w:lastRenderedPageBreak/>
              <w:t>Повышение показателя самодиагностики школы по магистральному н</w:t>
            </w:r>
            <w:r w:rsidR="0070634E">
              <w:rPr>
                <w:szCs w:val="24"/>
                <w:lang w:eastAsia="en-US"/>
              </w:rPr>
              <w:t>аправлению «Профориентация» с 11 до 12</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lastRenderedPageBreak/>
              <w:t>«Учитель. Школьная команда»:</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Разработать систему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 провести мониторинг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Охват учителей диагностикой профессиональных компетенций (федеральной, региональной, самодиагностикой).</w:t>
            </w:r>
            <w:r w:rsidRPr="00C95324">
              <w:rPr>
                <w:rFonts w:eastAsia="Calibri"/>
                <w:color w:val="auto"/>
                <w:szCs w:val="24"/>
                <w:lang w:eastAsia="en-US"/>
              </w:rPr>
              <w:t xml:space="preserve"> </w:t>
            </w:r>
            <w:r w:rsidRPr="00C95324">
              <w:rPr>
                <w:szCs w:val="24"/>
                <w:lang w:eastAsia="en-US"/>
              </w:rPr>
              <w:t>Повышение доли учителей, для которых по результатам диагностики разработаны индивидуальные образовательные маршруты.</w:t>
            </w:r>
          </w:p>
        </w:tc>
        <w:tc>
          <w:tcPr>
            <w:tcW w:w="1486" w:type="pct"/>
          </w:tcPr>
          <w:p w:rsidR="005E2195" w:rsidRPr="00C95324" w:rsidRDefault="005E2195" w:rsidP="00C95324">
            <w:pPr>
              <w:spacing w:after="160" w:line="240" w:lineRule="auto"/>
              <w:ind w:left="0" w:firstLine="0"/>
              <w:rPr>
                <w:rFonts w:eastAsia="Calibri"/>
                <w:color w:val="auto"/>
                <w:szCs w:val="24"/>
                <w:lang w:eastAsia="en-US"/>
              </w:rPr>
            </w:pPr>
            <w:r w:rsidRPr="00C95324">
              <w:rPr>
                <w:szCs w:val="24"/>
                <w:lang w:eastAsia="en-US"/>
              </w:rPr>
              <w:t>Повышение показателя самодиагностики школы по магистральному направлению «Учитель. Шко</w:t>
            </w:r>
            <w:r w:rsidR="0070634E">
              <w:rPr>
                <w:szCs w:val="24"/>
                <w:lang w:eastAsia="en-US"/>
              </w:rPr>
              <w:t>льная команда» с 13 до 18</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«Школьный климат»:</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Привлечь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Наличие в общеобразовательной организации учителя-дефектолога.</w:t>
            </w:r>
          </w:p>
        </w:tc>
        <w:tc>
          <w:tcPr>
            <w:tcW w:w="1486" w:type="pct"/>
          </w:tcPr>
          <w:p w:rsidR="005E2195" w:rsidRPr="00C95324" w:rsidRDefault="005E2195" w:rsidP="00C95324">
            <w:pPr>
              <w:spacing w:after="160" w:line="240" w:lineRule="auto"/>
              <w:ind w:left="0" w:firstLine="0"/>
              <w:rPr>
                <w:rFonts w:eastAsia="Calibri"/>
                <w:color w:val="auto"/>
                <w:szCs w:val="24"/>
                <w:lang w:eastAsia="en-US"/>
              </w:rPr>
            </w:pPr>
            <w:r w:rsidRPr="00C95324">
              <w:rPr>
                <w:szCs w:val="24"/>
                <w:lang w:eastAsia="en-US"/>
              </w:rPr>
              <w:t>Повышение показателя самодиагностики школы по магистральному на</w:t>
            </w:r>
            <w:r w:rsidR="0070634E">
              <w:rPr>
                <w:szCs w:val="24"/>
                <w:lang w:eastAsia="en-US"/>
              </w:rPr>
              <w:t>правлению «Школьный климат» с 16 до 17</w:t>
            </w:r>
            <w:r w:rsidRPr="00C95324">
              <w:rPr>
                <w:szCs w:val="24"/>
                <w:lang w:eastAsia="en-US"/>
              </w:rPr>
              <w:t xml:space="preserve"> баллов.</w:t>
            </w:r>
          </w:p>
        </w:tc>
      </w:tr>
      <w:tr w:rsidR="005E2195" w:rsidRPr="00C95324" w:rsidTr="005E2195">
        <w:tc>
          <w:tcPr>
            <w:tcW w:w="192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«Образовательная среда»:</w:t>
            </w:r>
          </w:p>
          <w:p w:rsidR="005E2195" w:rsidRPr="00C95324" w:rsidRDefault="005E2195" w:rsidP="00C95324">
            <w:pPr>
              <w:widowControl w:val="0"/>
              <w:spacing w:after="160" w:line="240" w:lineRule="auto"/>
              <w:ind w:left="0" w:firstLine="0"/>
              <w:rPr>
                <w:szCs w:val="24"/>
                <w:lang w:eastAsia="en-US"/>
              </w:rPr>
            </w:pPr>
            <w:r w:rsidRPr="00C95324">
              <w:rPr>
                <w:szCs w:val="24"/>
                <w:lang w:eastAsia="en-US"/>
              </w:rPr>
              <w:t>Обеспечить  курсовую подготовку педагогов по совершенствованию и развитию  цифровых компетенций.</w:t>
            </w:r>
          </w:p>
        </w:tc>
        <w:tc>
          <w:tcPr>
            <w:tcW w:w="1587"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Более активное использование федеральной государственной информационной системы Моя школа.</w:t>
            </w:r>
          </w:p>
        </w:tc>
        <w:tc>
          <w:tcPr>
            <w:tcW w:w="1486" w:type="pct"/>
          </w:tcPr>
          <w:p w:rsidR="005E2195" w:rsidRPr="00C95324" w:rsidRDefault="005E2195" w:rsidP="00C95324">
            <w:pPr>
              <w:widowControl w:val="0"/>
              <w:spacing w:after="160" w:line="240" w:lineRule="auto"/>
              <w:ind w:left="0" w:firstLine="0"/>
              <w:rPr>
                <w:szCs w:val="24"/>
                <w:lang w:eastAsia="en-US"/>
              </w:rPr>
            </w:pPr>
            <w:r w:rsidRPr="00C95324">
              <w:rPr>
                <w:szCs w:val="24"/>
                <w:lang w:eastAsia="en-US"/>
              </w:rPr>
              <w:t>Повышение показателя самодиагностики школы по магистральному направлению «Образовательная</w:t>
            </w:r>
            <w:r w:rsidR="0070634E">
              <w:rPr>
                <w:szCs w:val="24"/>
                <w:lang w:eastAsia="en-US"/>
              </w:rPr>
              <w:t xml:space="preserve"> среда» с 15 до 16</w:t>
            </w:r>
            <w:r w:rsidRPr="00C95324">
              <w:rPr>
                <w:szCs w:val="24"/>
                <w:lang w:eastAsia="en-US"/>
              </w:rPr>
              <w:t xml:space="preserve"> баллов.</w:t>
            </w:r>
          </w:p>
        </w:tc>
      </w:tr>
    </w:tbl>
    <w:p w:rsidR="005E2195" w:rsidRPr="00C95324" w:rsidRDefault="005E2195" w:rsidP="00C95324">
      <w:pPr>
        <w:widowControl w:val="0"/>
        <w:spacing w:after="0" w:line="240" w:lineRule="auto"/>
        <w:ind w:left="0" w:firstLine="567"/>
        <w:rPr>
          <w:rFonts w:eastAsia="Calibri"/>
          <w:b/>
          <w:bCs/>
          <w:color w:val="auto"/>
          <w:szCs w:val="24"/>
          <w:lang w:eastAsia="en-US"/>
        </w:rPr>
      </w:pPr>
    </w:p>
    <w:p w:rsidR="005E2195" w:rsidRPr="00C95324" w:rsidRDefault="005E2195" w:rsidP="00C95324">
      <w:pPr>
        <w:widowControl w:val="0"/>
        <w:spacing w:after="0" w:line="240" w:lineRule="auto"/>
        <w:ind w:left="0" w:firstLine="567"/>
        <w:rPr>
          <w:rFonts w:eastAsia="Calibri"/>
          <w:b/>
          <w:bCs/>
          <w:color w:val="auto"/>
          <w:szCs w:val="24"/>
          <w:lang w:eastAsia="en-US"/>
        </w:rPr>
        <w:sectPr w:rsidR="005E2195" w:rsidRPr="00C95324" w:rsidSect="005E2195">
          <w:pgSz w:w="11906" w:h="16838"/>
          <w:pgMar w:top="851" w:right="567" w:bottom="851" w:left="1134" w:header="708" w:footer="708" w:gutter="0"/>
          <w:cols w:space="708"/>
          <w:titlePg/>
          <w:docGrid w:linePitch="360"/>
        </w:sectPr>
      </w:pPr>
    </w:p>
    <w:p w:rsidR="005E2195" w:rsidRPr="00C95324" w:rsidRDefault="00D63A0B" w:rsidP="00C95324">
      <w:pPr>
        <w:widowControl w:val="0"/>
        <w:spacing w:after="0" w:line="240" w:lineRule="auto"/>
        <w:jc w:val="left"/>
        <w:rPr>
          <w:rFonts w:eastAsia="Calibri"/>
          <w:b/>
          <w:bCs/>
          <w:color w:val="auto"/>
          <w:szCs w:val="24"/>
          <w:lang w:eastAsia="en-US"/>
        </w:rPr>
      </w:pPr>
      <w:r w:rsidRPr="00C95324">
        <w:rPr>
          <w:rFonts w:eastAsia="Calibri"/>
          <w:b/>
          <w:bCs/>
          <w:color w:val="auto"/>
          <w:szCs w:val="24"/>
          <w:lang w:eastAsia="en-US"/>
        </w:rPr>
        <w:lastRenderedPageBreak/>
        <w:t>12.</w:t>
      </w:r>
      <w:r w:rsidR="00F53E63" w:rsidRPr="00C95324">
        <w:rPr>
          <w:rFonts w:eastAsia="Calibri"/>
          <w:b/>
          <w:bCs/>
          <w:color w:val="auto"/>
          <w:szCs w:val="24"/>
          <w:lang w:eastAsia="en-US"/>
        </w:rPr>
        <w:t xml:space="preserve"> </w:t>
      </w:r>
      <w:r w:rsidR="005E2195" w:rsidRPr="00C95324">
        <w:rPr>
          <w:rFonts w:eastAsia="Calibri"/>
          <w:b/>
          <w:bCs/>
          <w:color w:val="auto"/>
          <w:szCs w:val="24"/>
          <w:lang w:eastAsia="en-US"/>
        </w:rPr>
        <w:t>Дорожная карта реализации Программы развития.</w:t>
      </w:r>
    </w:p>
    <w:p w:rsidR="005E2195" w:rsidRPr="00C95324" w:rsidRDefault="005E2195" w:rsidP="00C95324">
      <w:pPr>
        <w:widowControl w:val="0"/>
        <w:spacing w:after="0" w:line="240" w:lineRule="auto"/>
        <w:ind w:left="0" w:firstLine="567"/>
        <w:rPr>
          <w:rFonts w:eastAsia="Calibri"/>
          <w:b/>
          <w:bCs/>
          <w:color w:val="auto"/>
          <w:szCs w:val="24"/>
          <w:lang w:eastAsia="en-US"/>
        </w:rPr>
      </w:pPr>
    </w:p>
    <w:tbl>
      <w:tblPr>
        <w:tblStyle w:val="1"/>
        <w:tblW w:w="0" w:type="auto"/>
        <w:tblInd w:w="-431" w:type="dxa"/>
        <w:tblLook w:val="04A0" w:firstRow="1" w:lastRow="0" w:firstColumn="1" w:lastColumn="0" w:noHBand="0" w:noVBand="1"/>
      </w:tblPr>
      <w:tblGrid>
        <w:gridCol w:w="1794"/>
        <w:gridCol w:w="1047"/>
        <w:gridCol w:w="1188"/>
        <w:gridCol w:w="1793"/>
        <w:gridCol w:w="1793"/>
        <w:gridCol w:w="1488"/>
        <w:gridCol w:w="1523"/>
      </w:tblGrid>
      <w:tr w:rsidR="005E2195" w:rsidRPr="0070634E" w:rsidTr="00D20478">
        <w:trPr>
          <w:trHeight w:val="20"/>
        </w:trPr>
        <w:tc>
          <w:tcPr>
            <w:tcW w:w="0" w:type="auto"/>
            <w:vAlign w:val="center"/>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r w:rsidRPr="0070634E">
              <w:rPr>
                <w:b/>
                <w:bCs/>
                <w:sz w:val="22"/>
                <w:lang w:eastAsia="en-US"/>
              </w:rPr>
              <w:t>Мероприятия</w:t>
            </w:r>
          </w:p>
        </w:tc>
        <w:tc>
          <w:tcPr>
            <w:tcW w:w="0" w:type="auto"/>
            <w:gridSpan w:val="2"/>
            <w:vAlign w:val="center"/>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r w:rsidRPr="0070634E">
              <w:rPr>
                <w:b/>
                <w:bCs/>
                <w:sz w:val="22"/>
                <w:lang w:eastAsia="en-US"/>
              </w:rPr>
              <w:t>Срок реализации</w:t>
            </w:r>
          </w:p>
        </w:tc>
        <w:tc>
          <w:tcPr>
            <w:tcW w:w="0" w:type="auto"/>
            <w:gridSpan w:val="2"/>
            <w:vAlign w:val="center"/>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r w:rsidRPr="0070634E">
              <w:rPr>
                <w:b/>
                <w:bCs/>
                <w:sz w:val="22"/>
                <w:lang w:eastAsia="en-US"/>
              </w:rPr>
              <w:t>Планируемый результат</w:t>
            </w:r>
          </w:p>
        </w:tc>
        <w:tc>
          <w:tcPr>
            <w:tcW w:w="0" w:type="auto"/>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Исполнитель</w:t>
            </w:r>
          </w:p>
        </w:tc>
        <w:tc>
          <w:tcPr>
            <w:tcW w:w="0" w:type="auto"/>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Ответственный</w:t>
            </w:r>
          </w:p>
        </w:tc>
      </w:tr>
      <w:tr w:rsidR="00D20478" w:rsidRPr="0070634E" w:rsidTr="00D20478">
        <w:trPr>
          <w:trHeight w:val="20"/>
        </w:trPr>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sz w:val="22"/>
                <w:lang w:eastAsia="en-US"/>
              </w:rPr>
            </w:pPr>
            <w:r w:rsidRPr="0070634E">
              <w:rPr>
                <w:iCs/>
                <w:sz w:val="22"/>
                <w:lang w:eastAsia="en-US"/>
              </w:rPr>
              <w:t>наименование мероприятия</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sz w:val="22"/>
                <w:lang w:eastAsia="en-US"/>
              </w:rPr>
            </w:pPr>
            <w:r w:rsidRPr="0070634E">
              <w:rPr>
                <w:iCs/>
                <w:sz w:val="22"/>
                <w:lang w:eastAsia="en-US"/>
              </w:rPr>
              <w:t>плановая дата получения результата (</w:t>
            </w:r>
            <w:proofErr w:type="spellStart"/>
            <w:r w:rsidRPr="0070634E">
              <w:rPr>
                <w:iCs/>
                <w:sz w:val="22"/>
                <w:lang w:eastAsia="en-US"/>
              </w:rPr>
              <w:t>дд.мм.гг</w:t>
            </w:r>
            <w:proofErr w:type="spellEnd"/>
            <w:r w:rsidRPr="0070634E">
              <w:rPr>
                <w:iCs/>
                <w:sz w:val="22"/>
                <w:lang w:eastAsia="en-US"/>
              </w:rPr>
              <w:t>)</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iCs/>
                <w:sz w:val="22"/>
                <w:lang w:eastAsia="en-US"/>
              </w:rPr>
              <w:t>фактическая дата</w:t>
            </w:r>
          </w:p>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iCs/>
                <w:sz w:val="22"/>
                <w:lang w:eastAsia="en-US"/>
              </w:rPr>
              <w:t>(</w:t>
            </w:r>
            <w:proofErr w:type="spellStart"/>
            <w:r w:rsidRPr="0070634E">
              <w:rPr>
                <w:iCs/>
                <w:sz w:val="22"/>
                <w:lang w:eastAsia="en-US"/>
              </w:rPr>
              <w:t>дд.мм.гг</w:t>
            </w:r>
            <w:proofErr w:type="spellEnd"/>
            <w:r w:rsidRPr="0070634E">
              <w:rPr>
                <w:iCs/>
                <w:sz w:val="22"/>
                <w:lang w:eastAsia="en-US"/>
              </w:rPr>
              <w:t>)</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sz w:val="22"/>
                <w:lang w:eastAsia="en-US"/>
              </w:rPr>
            </w:pPr>
            <w:r w:rsidRPr="0070634E">
              <w:rPr>
                <w:iCs/>
                <w:sz w:val="22"/>
                <w:lang w:eastAsia="en-US"/>
              </w:rPr>
              <w:t>измеримый индикатор (показатель)</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sz w:val="22"/>
                <w:lang w:eastAsia="en-US"/>
              </w:rPr>
            </w:pPr>
            <w:r w:rsidRPr="0070634E">
              <w:rPr>
                <w:iCs/>
                <w:sz w:val="22"/>
                <w:lang w:eastAsia="en-US"/>
              </w:rPr>
              <w:t>наименование продукта</w:t>
            </w:r>
          </w:p>
        </w:tc>
        <w:tc>
          <w:tcPr>
            <w:tcW w:w="0" w:type="auto"/>
          </w:tcPr>
          <w:p w:rsidR="005E2195" w:rsidRPr="0070634E" w:rsidRDefault="005E2195" w:rsidP="00C95324">
            <w:pPr>
              <w:widowControl w:val="0"/>
              <w:spacing w:after="160" w:line="240" w:lineRule="auto"/>
              <w:ind w:left="0" w:firstLine="0"/>
              <w:rPr>
                <w:sz w:val="22"/>
                <w:lang w:eastAsia="en-US"/>
              </w:rPr>
            </w:pPr>
          </w:p>
        </w:tc>
        <w:tc>
          <w:tcPr>
            <w:tcW w:w="0" w:type="auto"/>
          </w:tcPr>
          <w:p w:rsidR="005E2195" w:rsidRPr="0070634E" w:rsidRDefault="005E2195" w:rsidP="00C95324">
            <w:pPr>
              <w:widowControl w:val="0"/>
              <w:spacing w:after="160" w:line="240" w:lineRule="auto"/>
              <w:ind w:left="0" w:firstLine="0"/>
              <w:rPr>
                <w:sz w:val="22"/>
                <w:lang w:eastAsia="en-US"/>
              </w:rPr>
            </w:pPr>
          </w:p>
        </w:tc>
      </w:tr>
      <w:tr w:rsidR="005E2195" w:rsidRPr="0070634E" w:rsidTr="00D20478">
        <w:trPr>
          <w:trHeight w:val="20"/>
        </w:trPr>
        <w:tc>
          <w:tcPr>
            <w:tcW w:w="0" w:type="auto"/>
            <w:gridSpan w:val="5"/>
            <w:vAlign w:val="center"/>
          </w:tcPr>
          <w:p w:rsidR="005E2195" w:rsidRP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t>Подпроект</w:t>
            </w:r>
            <w:proofErr w:type="spellEnd"/>
            <w:r>
              <w:rPr>
                <w:b/>
                <w:bCs/>
                <w:sz w:val="22"/>
                <w:lang w:eastAsia="en-US"/>
              </w:rPr>
              <w:t xml:space="preserve">/Задача «Знание»: </w:t>
            </w:r>
            <w:r w:rsidR="005E2195" w:rsidRPr="0070634E">
              <w:rPr>
                <w:b/>
                <w:bCs/>
                <w:sz w:val="22"/>
                <w:lang w:eastAsia="en-US"/>
              </w:rPr>
              <w:t>Создать условия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sz w:val="22"/>
                <w:lang w:eastAsia="en-US"/>
              </w:rPr>
              <w:t>Курсы повышения квалификации для педагогов в части обучения и воспитания обучающихся с ОВЗ, с инвалидностью.</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декабрь 2027 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50% педагогов прошли обучение</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50% педагогов прошли обучение</w:t>
            </w:r>
          </w:p>
        </w:tc>
        <w:tc>
          <w:tcPr>
            <w:tcW w:w="0" w:type="auto"/>
          </w:tcPr>
          <w:p w:rsidR="005E2195" w:rsidRPr="0070634E" w:rsidRDefault="005E2195" w:rsidP="0070634E">
            <w:pPr>
              <w:widowControl w:val="0"/>
              <w:spacing w:after="160" w:line="240" w:lineRule="auto"/>
              <w:ind w:left="0" w:firstLine="0"/>
              <w:rPr>
                <w:bCs/>
                <w:sz w:val="22"/>
                <w:lang w:eastAsia="en-US"/>
              </w:rPr>
            </w:pPr>
            <w:r w:rsidRPr="0070634E">
              <w:rPr>
                <w:bCs/>
                <w:sz w:val="22"/>
                <w:lang w:eastAsia="en-US"/>
              </w:rPr>
              <w:t xml:space="preserve">Заместитель директора по </w:t>
            </w:r>
            <w:r w:rsidR="0070634E">
              <w:rPr>
                <w:bCs/>
                <w:sz w:val="22"/>
                <w:lang w:eastAsia="en-US"/>
              </w:rPr>
              <w:t>УВР</w:t>
            </w:r>
            <w:r w:rsidRPr="0070634E">
              <w:rPr>
                <w:bCs/>
                <w:sz w:val="22"/>
                <w:lang w:eastAsia="en-US"/>
              </w:rPr>
              <w:t xml:space="preserve"> </w:t>
            </w:r>
            <w:r w:rsidR="0070634E" w:rsidRPr="0070634E">
              <w:rPr>
                <w:bCs/>
                <w:sz w:val="22"/>
                <w:lang w:eastAsia="en-US"/>
              </w:rPr>
              <w:t>Еремина Татьяна Владимировна</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t>З</w:t>
            </w:r>
            <w:r w:rsidR="0070634E" w:rsidRPr="0070634E">
              <w:rPr>
                <w:bCs/>
                <w:sz w:val="22"/>
                <w:lang w:eastAsia="en-US"/>
              </w:rPr>
              <w:t xml:space="preserve"> Заместитель директора по </w:t>
            </w:r>
            <w:r w:rsidR="0070634E">
              <w:rPr>
                <w:bCs/>
                <w:sz w:val="22"/>
                <w:lang w:eastAsia="en-US"/>
              </w:rPr>
              <w:t>УВР</w:t>
            </w:r>
            <w:r w:rsidR="0070634E" w:rsidRPr="0070634E">
              <w:rPr>
                <w:bCs/>
                <w:sz w:val="22"/>
                <w:lang w:eastAsia="en-US"/>
              </w:rPr>
              <w:t xml:space="preserve"> Еремина Татьяна Владимировна</w:t>
            </w:r>
          </w:p>
        </w:tc>
      </w:tr>
      <w:tr w:rsidR="005E2195" w:rsidRPr="0070634E" w:rsidTr="00D20478">
        <w:trPr>
          <w:trHeight w:val="20"/>
        </w:trPr>
        <w:tc>
          <w:tcPr>
            <w:tcW w:w="0" w:type="auto"/>
            <w:gridSpan w:val="5"/>
            <w:vAlign w:val="center"/>
          </w:tcPr>
          <w:p w:rsidR="005E2195" w:rsidRP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t>Подпроект</w:t>
            </w:r>
            <w:proofErr w:type="spellEnd"/>
            <w:r>
              <w:rPr>
                <w:b/>
                <w:bCs/>
                <w:sz w:val="22"/>
                <w:lang w:eastAsia="en-US"/>
              </w:rPr>
              <w:t xml:space="preserve">/Задача «Воспитание»: </w:t>
            </w:r>
            <w:r w:rsidR="005E2195" w:rsidRPr="0070634E">
              <w:rPr>
                <w:b/>
                <w:bCs/>
                <w:sz w:val="22"/>
                <w:lang w:eastAsia="en-US"/>
              </w:rPr>
              <w:t>Принять участие в федеральном проекте «Классная страна», который аккумулирует передовые идеи по развитию детского туризма.</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sz w:val="22"/>
                <w:lang w:eastAsia="en-US"/>
              </w:rPr>
              <w:t>Регистрация и участие в программе по профориентации, самоопределению личности и гражданско-патриотическому воспитанию детей и молодежи проектной команды Ставропольского края</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декабрь 2027 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Участие обучающихся в проекте</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Участие обучающихся в проекте</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t>Руководитель МО учителей естественно научного цикла Ковалева Анна Сергеевна</w:t>
            </w:r>
          </w:p>
        </w:tc>
        <w:tc>
          <w:tcPr>
            <w:tcW w:w="0" w:type="auto"/>
          </w:tcPr>
          <w:p w:rsidR="005E2195" w:rsidRPr="0070634E" w:rsidRDefault="0070634E" w:rsidP="00C95324">
            <w:pPr>
              <w:widowControl w:val="0"/>
              <w:spacing w:after="160" w:line="240" w:lineRule="auto"/>
              <w:ind w:left="0" w:firstLine="0"/>
              <w:rPr>
                <w:bCs/>
                <w:sz w:val="22"/>
                <w:lang w:eastAsia="en-US"/>
              </w:rPr>
            </w:pPr>
            <w:r w:rsidRPr="0070634E">
              <w:rPr>
                <w:bCs/>
                <w:sz w:val="22"/>
                <w:lang w:eastAsia="en-US"/>
              </w:rPr>
              <w:t xml:space="preserve">Заместитель директора по </w:t>
            </w:r>
            <w:r>
              <w:rPr>
                <w:bCs/>
                <w:sz w:val="22"/>
                <w:lang w:eastAsia="en-US"/>
              </w:rPr>
              <w:t>УВР</w:t>
            </w:r>
            <w:r w:rsidRPr="0070634E">
              <w:rPr>
                <w:bCs/>
                <w:sz w:val="22"/>
                <w:lang w:eastAsia="en-US"/>
              </w:rPr>
              <w:t xml:space="preserve"> Еремина Татьяна Владимировна</w:t>
            </w:r>
          </w:p>
        </w:tc>
      </w:tr>
      <w:tr w:rsidR="005E2195" w:rsidRPr="0070634E" w:rsidTr="00D20478">
        <w:trPr>
          <w:trHeight w:val="20"/>
        </w:trPr>
        <w:tc>
          <w:tcPr>
            <w:tcW w:w="0" w:type="auto"/>
            <w:gridSpan w:val="5"/>
            <w:vAlign w:val="center"/>
          </w:tcPr>
          <w:p w:rsid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
          <w:p w:rsidR="005E2195" w:rsidRP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t>Подпроект</w:t>
            </w:r>
            <w:proofErr w:type="spellEnd"/>
            <w:r>
              <w:rPr>
                <w:b/>
                <w:bCs/>
                <w:sz w:val="22"/>
                <w:lang w:eastAsia="en-US"/>
              </w:rPr>
              <w:t xml:space="preserve">/Задача «Здоровье»:  </w:t>
            </w:r>
            <w:r w:rsidR="005E2195" w:rsidRPr="0070634E">
              <w:rPr>
                <w:b/>
                <w:bCs/>
                <w:sz w:val="22"/>
                <w:lang w:eastAsia="en-US"/>
              </w:rPr>
              <w:t>Увеличить обучающихся для сдачи нормативов для получения знака отличия Всероссийского физкультурно-спортивного комплекса Готов к труду и обороне.</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sz w:val="22"/>
                <w:lang w:eastAsia="en-US"/>
              </w:rPr>
              <w:t xml:space="preserve">Создание условия для </w:t>
            </w:r>
            <w:r w:rsidRPr="0070634E">
              <w:rPr>
                <w:sz w:val="22"/>
                <w:lang w:eastAsia="en-US"/>
              </w:rPr>
              <w:lastRenderedPageBreak/>
              <w:t>занятий физической культурой и спортом.</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lastRenderedPageBreak/>
              <w:t xml:space="preserve">декабрь 2027 </w:t>
            </w:r>
            <w:r w:rsidRPr="0070634E">
              <w:rPr>
                <w:bCs/>
                <w:sz w:val="22"/>
                <w:lang w:eastAsia="en-US"/>
              </w:rPr>
              <w:lastRenderedPageBreak/>
              <w:t>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 xml:space="preserve">Повышение доли </w:t>
            </w:r>
            <w:r w:rsidRPr="0070634E">
              <w:rPr>
                <w:bCs/>
                <w:sz w:val="22"/>
                <w:lang w:eastAsia="en-US"/>
              </w:rPr>
              <w:lastRenderedPageBreak/>
              <w:t>обучающихся, получивших знак отличия ГТО</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lastRenderedPageBreak/>
              <w:t xml:space="preserve">Повышение доли </w:t>
            </w:r>
            <w:r w:rsidRPr="0070634E">
              <w:rPr>
                <w:bCs/>
                <w:sz w:val="22"/>
                <w:lang w:eastAsia="en-US"/>
              </w:rPr>
              <w:lastRenderedPageBreak/>
              <w:t>обучающихся, получивших знак отличия ГТО</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lastRenderedPageBreak/>
              <w:t xml:space="preserve">Руководитель МО </w:t>
            </w:r>
            <w:r w:rsidRPr="0070634E">
              <w:rPr>
                <w:bCs/>
                <w:sz w:val="22"/>
                <w:lang w:eastAsia="en-US"/>
              </w:rPr>
              <w:lastRenderedPageBreak/>
              <w:t xml:space="preserve">учителей физической культуры Руруа Татьяна </w:t>
            </w:r>
            <w:proofErr w:type="spellStart"/>
            <w:r w:rsidRPr="0070634E">
              <w:rPr>
                <w:bCs/>
                <w:sz w:val="22"/>
                <w:lang w:eastAsia="en-US"/>
              </w:rPr>
              <w:t>Левановна</w:t>
            </w:r>
            <w:proofErr w:type="spellEnd"/>
          </w:p>
        </w:tc>
        <w:tc>
          <w:tcPr>
            <w:tcW w:w="0" w:type="auto"/>
          </w:tcPr>
          <w:p w:rsidR="005E2195" w:rsidRPr="0070634E" w:rsidRDefault="0070634E" w:rsidP="00C95324">
            <w:pPr>
              <w:widowControl w:val="0"/>
              <w:spacing w:after="160" w:line="240" w:lineRule="auto"/>
              <w:ind w:left="0" w:firstLine="0"/>
              <w:rPr>
                <w:bCs/>
                <w:sz w:val="22"/>
                <w:lang w:eastAsia="en-US"/>
              </w:rPr>
            </w:pPr>
            <w:r w:rsidRPr="0070634E">
              <w:rPr>
                <w:bCs/>
                <w:sz w:val="22"/>
                <w:lang w:eastAsia="en-US"/>
              </w:rPr>
              <w:lastRenderedPageBreak/>
              <w:t xml:space="preserve">Заместитель директора по </w:t>
            </w:r>
            <w:r>
              <w:rPr>
                <w:bCs/>
                <w:sz w:val="22"/>
                <w:lang w:eastAsia="en-US"/>
              </w:rPr>
              <w:lastRenderedPageBreak/>
              <w:t>УВР</w:t>
            </w:r>
            <w:r w:rsidRPr="0070634E">
              <w:rPr>
                <w:bCs/>
                <w:sz w:val="22"/>
                <w:lang w:eastAsia="en-US"/>
              </w:rPr>
              <w:t xml:space="preserve"> Еремина Татьяна Владимировна</w:t>
            </w:r>
          </w:p>
        </w:tc>
      </w:tr>
      <w:tr w:rsidR="005E2195" w:rsidRPr="0070634E" w:rsidTr="00D20478">
        <w:trPr>
          <w:trHeight w:val="20"/>
        </w:trPr>
        <w:tc>
          <w:tcPr>
            <w:tcW w:w="0" w:type="auto"/>
            <w:gridSpan w:val="5"/>
            <w:vAlign w:val="center"/>
          </w:tcPr>
          <w:p w:rsidR="005E2195" w:rsidRP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lastRenderedPageBreak/>
              <w:t>Подпроект</w:t>
            </w:r>
            <w:proofErr w:type="spellEnd"/>
            <w:r>
              <w:rPr>
                <w:b/>
                <w:bCs/>
                <w:sz w:val="22"/>
                <w:lang w:eastAsia="en-US"/>
              </w:rPr>
              <w:t xml:space="preserve">/Задача «Творчество»: </w:t>
            </w:r>
            <w:r w:rsidR="005E2195" w:rsidRPr="0070634E">
              <w:rPr>
                <w:b/>
                <w:bCs/>
                <w:sz w:val="22"/>
                <w:lang w:eastAsia="en-US"/>
              </w:rPr>
              <w:t>Создать материально-технические условия для реализации программы школьного музея, и школьного хора как формы реализации дополнительных общеобразовательных программ.</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bCs/>
                <w:sz w:val="22"/>
                <w:lang w:eastAsia="en-US"/>
              </w:rPr>
              <w:t>Создание материально-технических условий для реализации программы школьного музея, и школьного хора.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декабрь 2027 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Функционирование школьного музея и школьного хора.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 xml:space="preserve">Функционирование школьного музея и школьного хора. </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t>Руководитель МО учителей истории и обществознания Мастрюкова Раиса Евгеньевна</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t>Заместитель директора по ВР Михайлова Валентина Петровна</w:t>
            </w:r>
          </w:p>
        </w:tc>
      </w:tr>
      <w:tr w:rsidR="005E2195" w:rsidRPr="0070634E" w:rsidTr="00D20478">
        <w:trPr>
          <w:trHeight w:val="20"/>
        </w:trPr>
        <w:tc>
          <w:tcPr>
            <w:tcW w:w="0" w:type="auto"/>
            <w:gridSpan w:val="5"/>
            <w:vAlign w:val="center"/>
          </w:tcPr>
          <w:p w:rsidR="005E2195" w:rsidRP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t>Подпроект</w:t>
            </w:r>
            <w:proofErr w:type="spellEnd"/>
            <w:r>
              <w:rPr>
                <w:b/>
                <w:bCs/>
                <w:sz w:val="22"/>
                <w:lang w:eastAsia="en-US"/>
              </w:rPr>
              <w:t xml:space="preserve">/Задача «Профориентация»: </w:t>
            </w:r>
            <w:r w:rsidR="005E2195" w:rsidRPr="0070634E">
              <w:rPr>
                <w:b/>
                <w:bCs/>
                <w:sz w:val="22"/>
                <w:lang w:eastAsia="en-US"/>
              </w:rPr>
              <w:t>Определить сетевых партнеров, заключить соглашения и обеспечить условия для подготовки обучающихся к участию в чемпионатах по профессиональному мастерству.</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sz w:val="22"/>
                <w:lang w:eastAsia="en-US"/>
              </w:rPr>
              <w:t>Заключение соглашения с партнерами для подготовки обучающихся к участию в чемпионатах по профессиональному мастерству</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декабрь 2027 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 xml:space="preserve">Наличие обучающихся, принимающих участие в чемпионате по профессиональному </w:t>
            </w:r>
            <w:proofErr w:type="spellStart"/>
            <w:r w:rsidRPr="0070634E">
              <w:rPr>
                <w:bCs/>
                <w:sz w:val="22"/>
                <w:lang w:eastAsia="en-US"/>
              </w:rPr>
              <w:t>мастерсву</w:t>
            </w:r>
            <w:proofErr w:type="spellEnd"/>
            <w:r w:rsidRPr="0070634E">
              <w:rPr>
                <w:bCs/>
                <w:sz w:val="22"/>
                <w:lang w:eastAsia="en-US"/>
              </w:rPr>
              <w:t>.</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 xml:space="preserve">Наличие обучающихся, принимающих участие в чемпионате по профессиональному </w:t>
            </w:r>
            <w:proofErr w:type="spellStart"/>
            <w:r w:rsidRPr="0070634E">
              <w:rPr>
                <w:bCs/>
                <w:sz w:val="22"/>
                <w:lang w:eastAsia="en-US"/>
              </w:rPr>
              <w:t>мастерсву</w:t>
            </w:r>
            <w:proofErr w:type="spellEnd"/>
            <w:r w:rsidRPr="0070634E">
              <w:rPr>
                <w:bCs/>
                <w:sz w:val="22"/>
                <w:lang w:eastAsia="en-US"/>
              </w:rPr>
              <w:t>.</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t>Учитель истории и обществознания Еда Евгения Федоровна</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t xml:space="preserve">Заместитель директора по УВР </w:t>
            </w:r>
            <w:proofErr w:type="spellStart"/>
            <w:r w:rsidRPr="0070634E">
              <w:rPr>
                <w:bCs/>
                <w:sz w:val="22"/>
                <w:lang w:eastAsia="en-US"/>
              </w:rPr>
              <w:t>Щекинова</w:t>
            </w:r>
            <w:proofErr w:type="spellEnd"/>
            <w:r w:rsidRPr="0070634E">
              <w:rPr>
                <w:bCs/>
                <w:sz w:val="22"/>
                <w:lang w:eastAsia="en-US"/>
              </w:rPr>
              <w:t xml:space="preserve"> Майя Николаевна</w:t>
            </w:r>
          </w:p>
        </w:tc>
      </w:tr>
      <w:tr w:rsidR="005E2195" w:rsidRPr="0070634E" w:rsidTr="00D20478">
        <w:trPr>
          <w:trHeight w:val="1383"/>
        </w:trPr>
        <w:tc>
          <w:tcPr>
            <w:tcW w:w="0" w:type="auto"/>
            <w:gridSpan w:val="5"/>
            <w:vAlign w:val="center"/>
          </w:tcPr>
          <w:p w:rsidR="005E2195" w:rsidRPr="0070634E" w:rsidRDefault="0070634E"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t>Подпроект</w:t>
            </w:r>
            <w:proofErr w:type="spellEnd"/>
            <w:r>
              <w:rPr>
                <w:b/>
                <w:bCs/>
                <w:sz w:val="22"/>
                <w:lang w:eastAsia="en-US"/>
              </w:rPr>
              <w:t xml:space="preserve">/Задача «Учитель. Школьная команда»: </w:t>
            </w:r>
            <w:r w:rsidR="005E2195" w:rsidRPr="0070634E">
              <w:rPr>
                <w:b/>
                <w:bCs/>
                <w:sz w:val="22"/>
                <w:lang w:eastAsia="en-US"/>
              </w:rPr>
              <w:t>Разработать систему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B742C9" w:rsidRPr="0070634E" w:rsidRDefault="00B742C9" w:rsidP="00B742C9">
            <w:pPr>
              <w:widowControl w:val="0"/>
              <w:spacing w:after="160" w:line="240" w:lineRule="auto"/>
              <w:ind w:left="0" w:firstLine="0"/>
              <w:rPr>
                <w:sz w:val="22"/>
                <w:lang w:eastAsia="en-US"/>
              </w:rPr>
            </w:pPr>
            <w:r w:rsidRPr="0070634E">
              <w:rPr>
                <w:sz w:val="22"/>
                <w:lang w:eastAsia="en-US"/>
              </w:rPr>
              <w:t xml:space="preserve">Прохождение учителями процедуры </w:t>
            </w:r>
            <w:r w:rsidRPr="0070634E">
              <w:rPr>
                <w:bCs/>
                <w:sz w:val="22"/>
                <w:lang w:eastAsia="en-US"/>
              </w:rPr>
              <w:t>диагностики профессиональных компетенций.</w:t>
            </w:r>
          </w:p>
        </w:tc>
        <w:tc>
          <w:tcPr>
            <w:tcW w:w="0" w:type="auto"/>
          </w:tcPr>
          <w:p w:rsidR="00B742C9" w:rsidRPr="0070634E" w:rsidRDefault="00B742C9" w:rsidP="00B742C9">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декабрь 2027 года</w:t>
            </w:r>
          </w:p>
        </w:tc>
        <w:tc>
          <w:tcPr>
            <w:tcW w:w="0" w:type="auto"/>
          </w:tcPr>
          <w:p w:rsidR="00B742C9" w:rsidRPr="0070634E" w:rsidRDefault="00B742C9" w:rsidP="00B742C9">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B742C9" w:rsidRPr="0070634E" w:rsidRDefault="00B742C9" w:rsidP="00B742C9">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Высокий процент охвата учителей диагностикой профессиональных компетенций.</w:t>
            </w:r>
          </w:p>
        </w:tc>
        <w:tc>
          <w:tcPr>
            <w:tcW w:w="0" w:type="auto"/>
          </w:tcPr>
          <w:p w:rsidR="00B742C9" w:rsidRPr="0070634E" w:rsidRDefault="00B742C9" w:rsidP="00B742C9">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Наличие учителей, для которых по результатам диагностики разработаны индивидуальные маршруты</w:t>
            </w:r>
          </w:p>
        </w:tc>
        <w:tc>
          <w:tcPr>
            <w:tcW w:w="0" w:type="auto"/>
          </w:tcPr>
          <w:p w:rsidR="00B742C9" w:rsidRDefault="00B742C9" w:rsidP="00B742C9">
            <w:r w:rsidRPr="0041757E">
              <w:rPr>
                <w:bCs/>
                <w:sz w:val="22"/>
                <w:lang w:eastAsia="en-US"/>
              </w:rPr>
              <w:t>Заместитель директора по УВР Еремина Татьяна Владимировна</w:t>
            </w:r>
          </w:p>
        </w:tc>
        <w:tc>
          <w:tcPr>
            <w:tcW w:w="0" w:type="auto"/>
          </w:tcPr>
          <w:p w:rsidR="00B742C9" w:rsidRDefault="00B742C9" w:rsidP="00B742C9">
            <w:r w:rsidRPr="0041757E">
              <w:rPr>
                <w:bCs/>
                <w:sz w:val="22"/>
                <w:lang w:eastAsia="en-US"/>
              </w:rPr>
              <w:t>Заместитель директора по УВР Еремина Татьяна Владимировна</w:t>
            </w:r>
          </w:p>
        </w:tc>
      </w:tr>
      <w:tr w:rsidR="005E2195" w:rsidRPr="0070634E" w:rsidTr="00D20478">
        <w:trPr>
          <w:trHeight w:val="20"/>
        </w:trPr>
        <w:tc>
          <w:tcPr>
            <w:tcW w:w="0" w:type="auto"/>
            <w:gridSpan w:val="5"/>
            <w:vAlign w:val="center"/>
          </w:tcPr>
          <w:p w:rsidR="005E2195" w:rsidRPr="0070634E" w:rsidRDefault="00B742C9"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t>Подпроект</w:t>
            </w:r>
            <w:proofErr w:type="spellEnd"/>
            <w:r>
              <w:rPr>
                <w:b/>
                <w:bCs/>
                <w:sz w:val="22"/>
                <w:lang w:eastAsia="en-US"/>
              </w:rPr>
              <w:t>/Задача «Школьный климат» :</w:t>
            </w:r>
            <w:r w:rsidR="005E2195" w:rsidRPr="0070634E">
              <w:rPr>
                <w:b/>
                <w:bCs/>
                <w:sz w:val="22"/>
                <w:lang w:eastAsia="en-US"/>
              </w:rPr>
              <w:t>Привлечь в качестве совместителей специалистов из других общеобразовательных организаций  к выполнению функций учителя-дефектолога.</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sz w:val="22"/>
                <w:lang w:eastAsia="en-US"/>
              </w:rPr>
              <w:t xml:space="preserve">Привлечение в школу учителя </w:t>
            </w:r>
            <w:r w:rsidRPr="0070634E">
              <w:rPr>
                <w:sz w:val="22"/>
                <w:lang w:eastAsia="en-US"/>
              </w:rPr>
              <w:lastRenderedPageBreak/>
              <w:t>дефектолога.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lastRenderedPageBreak/>
              <w:t xml:space="preserve">декабрь 2027 </w:t>
            </w:r>
            <w:r w:rsidRPr="0070634E">
              <w:rPr>
                <w:bCs/>
                <w:sz w:val="22"/>
                <w:lang w:eastAsia="en-US"/>
              </w:rPr>
              <w:lastRenderedPageBreak/>
              <w:t>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Наличие учителя-</w:t>
            </w:r>
            <w:r w:rsidRPr="0070634E">
              <w:rPr>
                <w:bCs/>
                <w:sz w:val="22"/>
                <w:lang w:eastAsia="en-US"/>
              </w:rPr>
              <w:lastRenderedPageBreak/>
              <w:t>дефектолога.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lastRenderedPageBreak/>
              <w:t>Наличие учителя-</w:t>
            </w:r>
            <w:r w:rsidRPr="0070634E">
              <w:rPr>
                <w:bCs/>
                <w:sz w:val="22"/>
                <w:lang w:eastAsia="en-US"/>
              </w:rPr>
              <w:lastRenderedPageBreak/>
              <w:t>дефектолога.</w:t>
            </w:r>
          </w:p>
        </w:tc>
        <w:tc>
          <w:tcPr>
            <w:tcW w:w="0" w:type="auto"/>
          </w:tcPr>
          <w:p w:rsidR="005E2195" w:rsidRPr="0070634E" w:rsidRDefault="005E2195" w:rsidP="00C95324">
            <w:pPr>
              <w:widowControl w:val="0"/>
              <w:spacing w:after="160" w:line="240" w:lineRule="auto"/>
              <w:ind w:left="0" w:firstLine="0"/>
              <w:rPr>
                <w:bCs/>
                <w:sz w:val="22"/>
                <w:lang w:eastAsia="en-US"/>
              </w:rPr>
            </w:pPr>
            <w:r w:rsidRPr="0070634E">
              <w:rPr>
                <w:bCs/>
                <w:sz w:val="22"/>
                <w:lang w:eastAsia="en-US"/>
              </w:rPr>
              <w:lastRenderedPageBreak/>
              <w:t xml:space="preserve">Специалист по кадрам </w:t>
            </w:r>
            <w:r w:rsidRPr="0070634E">
              <w:rPr>
                <w:bCs/>
                <w:sz w:val="22"/>
                <w:lang w:eastAsia="en-US"/>
              </w:rPr>
              <w:lastRenderedPageBreak/>
              <w:t xml:space="preserve">Легкая Юлия </w:t>
            </w:r>
            <w:proofErr w:type="spellStart"/>
            <w:r w:rsidRPr="0070634E">
              <w:rPr>
                <w:bCs/>
                <w:sz w:val="22"/>
                <w:lang w:eastAsia="en-US"/>
              </w:rPr>
              <w:t>Витаельевна</w:t>
            </w:r>
            <w:proofErr w:type="spellEnd"/>
          </w:p>
        </w:tc>
        <w:tc>
          <w:tcPr>
            <w:tcW w:w="0" w:type="auto"/>
          </w:tcPr>
          <w:p w:rsidR="005E2195" w:rsidRPr="0070634E" w:rsidRDefault="00B742C9" w:rsidP="00C95324">
            <w:pPr>
              <w:widowControl w:val="0"/>
              <w:spacing w:after="160" w:line="240" w:lineRule="auto"/>
              <w:ind w:left="0" w:firstLine="0"/>
              <w:rPr>
                <w:bCs/>
                <w:sz w:val="22"/>
                <w:lang w:eastAsia="en-US"/>
              </w:rPr>
            </w:pPr>
            <w:r w:rsidRPr="0070634E">
              <w:rPr>
                <w:bCs/>
                <w:sz w:val="22"/>
                <w:lang w:eastAsia="en-US"/>
              </w:rPr>
              <w:lastRenderedPageBreak/>
              <w:t xml:space="preserve">Заместитель директора по </w:t>
            </w:r>
            <w:r>
              <w:rPr>
                <w:bCs/>
                <w:sz w:val="22"/>
                <w:lang w:eastAsia="en-US"/>
              </w:rPr>
              <w:lastRenderedPageBreak/>
              <w:t>УВР</w:t>
            </w:r>
            <w:r w:rsidRPr="0070634E">
              <w:rPr>
                <w:bCs/>
                <w:sz w:val="22"/>
                <w:lang w:eastAsia="en-US"/>
              </w:rPr>
              <w:t xml:space="preserve"> Еремина Татьяна Владимировна</w:t>
            </w:r>
          </w:p>
        </w:tc>
      </w:tr>
      <w:tr w:rsidR="005E2195" w:rsidRPr="0070634E" w:rsidTr="00D20478">
        <w:trPr>
          <w:trHeight w:val="20"/>
        </w:trPr>
        <w:tc>
          <w:tcPr>
            <w:tcW w:w="0" w:type="auto"/>
            <w:gridSpan w:val="5"/>
            <w:vAlign w:val="center"/>
          </w:tcPr>
          <w:p w:rsidR="005E2195" w:rsidRPr="0070634E" w:rsidRDefault="00B742C9"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
                <w:bCs/>
                <w:sz w:val="22"/>
                <w:lang w:eastAsia="en-US"/>
              </w:rPr>
            </w:pPr>
            <w:proofErr w:type="spellStart"/>
            <w:r>
              <w:rPr>
                <w:b/>
                <w:bCs/>
                <w:sz w:val="22"/>
                <w:lang w:eastAsia="en-US"/>
              </w:rPr>
              <w:lastRenderedPageBreak/>
              <w:t>Подпроект</w:t>
            </w:r>
            <w:proofErr w:type="spellEnd"/>
            <w:r>
              <w:rPr>
                <w:b/>
                <w:bCs/>
                <w:sz w:val="22"/>
                <w:lang w:eastAsia="en-US"/>
              </w:rPr>
              <w:t>/</w:t>
            </w:r>
            <w:proofErr w:type="spellStart"/>
            <w:r>
              <w:rPr>
                <w:b/>
                <w:bCs/>
                <w:sz w:val="22"/>
                <w:lang w:eastAsia="en-US"/>
              </w:rPr>
              <w:t>Задача«Образовательная</w:t>
            </w:r>
            <w:proofErr w:type="spellEnd"/>
            <w:r>
              <w:rPr>
                <w:b/>
                <w:bCs/>
                <w:sz w:val="22"/>
                <w:lang w:eastAsia="en-US"/>
              </w:rPr>
              <w:t xml:space="preserve"> </w:t>
            </w:r>
            <w:proofErr w:type="spellStart"/>
            <w:r>
              <w:rPr>
                <w:b/>
                <w:bCs/>
                <w:sz w:val="22"/>
                <w:lang w:eastAsia="en-US"/>
              </w:rPr>
              <w:t>среда»:</w:t>
            </w:r>
            <w:r w:rsidR="005E2195" w:rsidRPr="0070634E">
              <w:rPr>
                <w:b/>
                <w:bCs/>
                <w:sz w:val="22"/>
                <w:lang w:eastAsia="en-US"/>
              </w:rPr>
              <w:t>Обеспечить</w:t>
            </w:r>
            <w:proofErr w:type="spellEnd"/>
            <w:r w:rsidR="005E2195" w:rsidRPr="0070634E">
              <w:rPr>
                <w:b/>
                <w:bCs/>
                <w:sz w:val="22"/>
                <w:lang w:eastAsia="en-US"/>
              </w:rPr>
              <w:t xml:space="preserve">  курсовую подготовку педагогов по совершенствованию и развитию  цифровых компетенций.</w:t>
            </w:r>
          </w:p>
        </w:tc>
        <w:tc>
          <w:tcPr>
            <w:tcW w:w="0" w:type="auto"/>
            <w:gridSpan w:val="2"/>
            <w:vAlign w:val="center"/>
          </w:tcPr>
          <w:p w:rsidR="005E2195" w:rsidRPr="0070634E" w:rsidRDefault="005E2195" w:rsidP="00C95324">
            <w:pPr>
              <w:widowControl w:val="0"/>
              <w:spacing w:after="160" w:line="240" w:lineRule="auto"/>
              <w:ind w:left="0" w:firstLine="0"/>
              <w:rPr>
                <w:b/>
                <w:bCs/>
                <w:sz w:val="22"/>
                <w:lang w:eastAsia="en-US"/>
              </w:rPr>
            </w:pPr>
            <w:r w:rsidRPr="0070634E">
              <w:rPr>
                <w:b/>
                <w:bCs/>
                <w:sz w:val="22"/>
                <w:lang w:eastAsia="en-US"/>
              </w:rPr>
              <w:t>Должность и ФИО работника ОО, ответственного за выполнение задачи</w:t>
            </w:r>
          </w:p>
        </w:tc>
      </w:tr>
      <w:tr w:rsidR="00D20478" w:rsidRPr="0070634E" w:rsidTr="00D20478">
        <w:trPr>
          <w:trHeight w:val="20"/>
        </w:trPr>
        <w:tc>
          <w:tcPr>
            <w:tcW w:w="0" w:type="auto"/>
          </w:tcPr>
          <w:p w:rsidR="005E2195" w:rsidRPr="0070634E" w:rsidRDefault="005E2195" w:rsidP="00C95324">
            <w:pPr>
              <w:widowControl w:val="0"/>
              <w:spacing w:after="160" w:line="240" w:lineRule="auto"/>
              <w:ind w:left="0" w:firstLine="0"/>
              <w:rPr>
                <w:sz w:val="22"/>
                <w:lang w:eastAsia="en-US"/>
              </w:rPr>
            </w:pPr>
            <w:r w:rsidRPr="0070634E">
              <w:rPr>
                <w:sz w:val="22"/>
                <w:lang w:eastAsia="en-US"/>
              </w:rPr>
              <w:t>Обучение педагогов работе в федеральной цифровой системе «Моя школа».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r w:rsidRPr="0070634E">
              <w:rPr>
                <w:bCs/>
                <w:sz w:val="22"/>
                <w:lang w:eastAsia="en-US"/>
              </w:rPr>
              <w:t>декабрь 2027 года</w:t>
            </w:r>
          </w:p>
        </w:tc>
        <w:tc>
          <w:tcPr>
            <w:tcW w:w="0" w:type="auto"/>
          </w:tcPr>
          <w:p w:rsidR="005E2195" w:rsidRPr="0070634E" w:rsidRDefault="005E2195" w:rsidP="00C95324">
            <w:pPr>
              <w:widowControl w:val="0"/>
              <w:pBdr>
                <w:top w:val="none" w:sz="4" w:space="0" w:color="000000"/>
                <w:left w:val="none" w:sz="4" w:space="0" w:color="000000"/>
                <w:bottom w:val="none" w:sz="4" w:space="0" w:color="000000"/>
                <w:right w:val="none" w:sz="4" w:space="0" w:color="000000"/>
              </w:pBdr>
              <w:spacing w:after="160" w:line="240" w:lineRule="auto"/>
              <w:ind w:left="0" w:firstLine="0"/>
              <w:rPr>
                <w:bCs/>
                <w:sz w:val="22"/>
                <w:lang w:eastAsia="en-US"/>
              </w:rPr>
            </w:pPr>
          </w:p>
        </w:tc>
        <w:tc>
          <w:tcPr>
            <w:tcW w:w="0" w:type="auto"/>
          </w:tcPr>
          <w:p w:rsidR="005E2195" w:rsidRPr="0070634E" w:rsidRDefault="005E2195" w:rsidP="00C95324">
            <w:pPr>
              <w:spacing w:after="160" w:line="240" w:lineRule="auto"/>
              <w:ind w:left="0" w:firstLine="0"/>
              <w:rPr>
                <w:rFonts w:eastAsia="Calibri"/>
                <w:color w:val="auto"/>
                <w:sz w:val="22"/>
                <w:lang w:eastAsia="en-US"/>
              </w:rPr>
            </w:pPr>
            <w:r w:rsidRPr="0070634E">
              <w:rPr>
                <w:sz w:val="22"/>
                <w:lang w:eastAsia="en-US"/>
              </w:rPr>
              <w:t>Использование федеральной цифровой системы «Моя школа».</w:t>
            </w:r>
          </w:p>
        </w:tc>
        <w:tc>
          <w:tcPr>
            <w:tcW w:w="0" w:type="auto"/>
          </w:tcPr>
          <w:p w:rsidR="005E2195" w:rsidRPr="0070634E" w:rsidRDefault="005E2195" w:rsidP="00C95324">
            <w:pPr>
              <w:spacing w:after="160" w:line="240" w:lineRule="auto"/>
              <w:ind w:left="0" w:firstLine="0"/>
              <w:rPr>
                <w:rFonts w:eastAsia="Calibri"/>
                <w:color w:val="auto"/>
                <w:sz w:val="22"/>
                <w:lang w:eastAsia="en-US"/>
              </w:rPr>
            </w:pPr>
            <w:r w:rsidRPr="0070634E">
              <w:rPr>
                <w:sz w:val="22"/>
                <w:lang w:eastAsia="en-US"/>
              </w:rPr>
              <w:t>Использование федеральной цифровой системы «Моя школа».</w:t>
            </w:r>
          </w:p>
        </w:tc>
        <w:tc>
          <w:tcPr>
            <w:tcW w:w="0" w:type="auto"/>
          </w:tcPr>
          <w:p w:rsidR="005E2195" w:rsidRPr="0070634E" w:rsidRDefault="005E2195" w:rsidP="00C95324">
            <w:pPr>
              <w:spacing w:after="160" w:line="240" w:lineRule="auto"/>
              <w:ind w:left="0" w:firstLine="0"/>
              <w:rPr>
                <w:rFonts w:eastAsia="Calibri"/>
                <w:color w:val="auto"/>
                <w:sz w:val="22"/>
                <w:lang w:eastAsia="en-US"/>
              </w:rPr>
            </w:pPr>
            <w:r w:rsidRPr="0070634E">
              <w:rPr>
                <w:bCs/>
                <w:sz w:val="22"/>
                <w:lang w:eastAsia="en-US"/>
              </w:rPr>
              <w:t>Заместитель директора по ИКТ Худяков Денис Геннадьевич</w:t>
            </w:r>
          </w:p>
        </w:tc>
        <w:tc>
          <w:tcPr>
            <w:tcW w:w="0" w:type="auto"/>
          </w:tcPr>
          <w:p w:rsidR="005E2195" w:rsidRPr="0070634E" w:rsidRDefault="005E2195" w:rsidP="00C95324">
            <w:pPr>
              <w:spacing w:after="160" w:line="240" w:lineRule="auto"/>
              <w:ind w:left="0" w:firstLine="0"/>
              <w:rPr>
                <w:rFonts w:eastAsia="Calibri"/>
                <w:color w:val="auto"/>
                <w:sz w:val="22"/>
                <w:lang w:eastAsia="en-US"/>
              </w:rPr>
            </w:pPr>
            <w:r w:rsidRPr="0070634E">
              <w:rPr>
                <w:bCs/>
                <w:sz w:val="22"/>
                <w:lang w:eastAsia="en-US"/>
              </w:rPr>
              <w:t>Заместитель директора по ИКТ Худяков Денис Геннадьевич</w:t>
            </w:r>
          </w:p>
        </w:tc>
      </w:tr>
    </w:tbl>
    <w:p w:rsidR="005E2195" w:rsidRPr="00C95324" w:rsidRDefault="005E2195" w:rsidP="00C95324">
      <w:pPr>
        <w:widowControl w:val="0"/>
        <w:spacing w:after="0" w:line="240" w:lineRule="auto"/>
        <w:ind w:left="0" w:firstLine="0"/>
        <w:rPr>
          <w:rFonts w:eastAsia="Calibri"/>
          <w:b/>
          <w:bCs/>
          <w:color w:val="auto"/>
          <w:szCs w:val="24"/>
          <w:lang w:eastAsia="en-US"/>
        </w:rPr>
      </w:pPr>
    </w:p>
    <w:p w:rsidR="005E2195" w:rsidRPr="00C95324" w:rsidRDefault="005E2195" w:rsidP="00C95324">
      <w:pPr>
        <w:spacing w:after="182" w:line="240" w:lineRule="auto"/>
        <w:ind w:left="0" w:firstLine="0"/>
        <w:rPr>
          <w:b/>
          <w:szCs w:val="24"/>
        </w:rPr>
      </w:pPr>
    </w:p>
    <w:p w:rsidR="005E2195" w:rsidRPr="00C95324" w:rsidRDefault="005E2195" w:rsidP="00C95324">
      <w:pPr>
        <w:spacing w:after="182" w:line="240" w:lineRule="auto"/>
        <w:ind w:left="0" w:firstLine="0"/>
        <w:rPr>
          <w:b/>
          <w:szCs w:val="24"/>
        </w:rPr>
      </w:pPr>
    </w:p>
    <w:p w:rsidR="005E2195" w:rsidRPr="00C95324" w:rsidRDefault="005E2195" w:rsidP="00C95324">
      <w:pPr>
        <w:spacing w:after="182" w:line="240" w:lineRule="auto"/>
        <w:ind w:left="0" w:firstLine="0"/>
        <w:rPr>
          <w:b/>
          <w:szCs w:val="24"/>
        </w:rPr>
      </w:pPr>
    </w:p>
    <w:p w:rsidR="005E2195" w:rsidRPr="00C95324" w:rsidRDefault="005E2195" w:rsidP="00C95324">
      <w:pPr>
        <w:spacing w:after="182" w:line="240" w:lineRule="auto"/>
        <w:ind w:left="0" w:firstLine="0"/>
        <w:rPr>
          <w:b/>
          <w:szCs w:val="24"/>
        </w:rPr>
      </w:pPr>
    </w:p>
    <w:p w:rsidR="005E2195" w:rsidRPr="00C95324" w:rsidRDefault="005E2195" w:rsidP="00C95324">
      <w:pPr>
        <w:spacing w:after="182" w:line="240" w:lineRule="auto"/>
        <w:ind w:left="0" w:firstLine="0"/>
        <w:rPr>
          <w:b/>
          <w:szCs w:val="24"/>
        </w:rPr>
      </w:pPr>
    </w:p>
    <w:p w:rsidR="005E2195" w:rsidRPr="00C95324" w:rsidRDefault="005E2195" w:rsidP="00C95324">
      <w:pPr>
        <w:spacing w:after="182" w:line="240" w:lineRule="auto"/>
        <w:ind w:left="0" w:firstLine="0"/>
        <w:rPr>
          <w:b/>
          <w:szCs w:val="24"/>
        </w:rPr>
      </w:pPr>
    </w:p>
    <w:p w:rsidR="007D5C5D" w:rsidRPr="00C95324" w:rsidRDefault="007D5C5D" w:rsidP="00C95324">
      <w:pPr>
        <w:spacing w:after="0" w:line="240" w:lineRule="auto"/>
        <w:ind w:left="0" w:firstLine="0"/>
        <w:rPr>
          <w:rFonts w:eastAsiaTheme="minorHAnsi"/>
          <w:color w:val="auto"/>
          <w:szCs w:val="24"/>
          <w:shd w:val="clear" w:color="auto" w:fill="FFFFFF"/>
          <w:lang w:eastAsia="en-US"/>
        </w:rPr>
      </w:pPr>
    </w:p>
    <w:p w:rsidR="005E2195" w:rsidRPr="00C95324" w:rsidRDefault="005E2195" w:rsidP="00C95324">
      <w:pPr>
        <w:spacing w:after="160" w:line="240" w:lineRule="auto"/>
        <w:ind w:left="0" w:firstLine="0"/>
        <w:jc w:val="left"/>
        <w:rPr>
          <w:rFonts w:eastAsiaTheme="minorHAnsi"/>
          <w:b/>
          <w:bCs/>
          <w:color w:val="auto"/>
          <w:szCs w:val="24"/>
          <w:shd w:val="clear" w:color="auto" w:fill="FFFFFF"/>
          <w:lang w:eastAsia="en-US"/>
        </w:rPr>
      </w:pPr>
      <w:r w:rsidRPr="00C95324">
        <w:rPr>
          <w:rFonts w:eastAsiaTheme="minorHAnsi"/>
          <w:b/>
          <w:bCs/>
          <w:color w:val="auto"/>
          <w:szCs w:val="24"/>
          <w:shd w:val="clear" w:color="auto" w:fill="FFFFFF"/>
          <w:lang w:eastAsia="en-US"/>
        </w:rPr>
        <w:br w:type="page"/>
      </w:r>
    </w:p>
    <w:p w:rsidR="00620B21" w:rsidRPr="00C95324" w:rsidRDefault="00620B21" w:rsidP="00C95324">
      <w:pPr>
        <w:widowControl w:val="0"/>
        <w:autoSpaceDE w:val="0"/>
        <w:autoSpaceDN w:val="0"/>
        <w:spacing w:after="0" w:line="240" w:lineRule="auto"/>
        <w:ind w:left="0" w:firstLine="709"/>
        <w:jc w:val="right"/>
        <w:rPr>
          <w:color w:val="auto"/>
          <w:szCs w:val="24"/>
          <w:lang w:bidi="ru-RU"/>
        </w:rPr>
      </w:pPr>
      <w:r w:rsidRPr="00C95324">
        <w:rPr>
          <w:color w:val="auto"/>
          <w:szCs w:val="24"/>
          <w:lang w:bidi="ru-RU"/>
        </w:rPr>
        <w:lastRenderedPageBreak/>
        <w:t>Приложение</w:t>
      </w:r>
      <w:r w:rsidRPr="00C95324">
        <w:rPr>
          <w:color w:val="auto"/>
          <w:spacing w:val="-2"/>
          <w:szCs w:val="24"/>
          <w:lang w:bidi="ru-RU"/>
        </w:rPr>
        <w:t xml:space="preserve"> </w:t>
      </w:r>
      <w:r w:rsidRPr="00C95324">
        <w:rPr>
          <w:color w:val="auto"/>
          <w:spacing w:val="-15"/>
          <w:szCs w:val="24"/>
          <w:lang w:bidi="ru-RU"/>
        </w:rPr>
        <w:t>1</w:t>
      </w:r>
      <w:r w:rsidRPr="00C95324">
        <w:rPr>
          <w:color w:val="auto"/>
          <w:szCs w:val="24"/>
          <w:lang w:bidi="ru-RU"/>
        </w:rPr>
        <w:t xml:space="preserve"> </w:t>
      </w:r>
    </w:p>
    <w:p w:rsidR="00620B21" w:rsidRPr="00C95324" w:rsidRDefault="00620B21" w:rsidP="00C95324">
      <w:pPr>
        <w:widowControl w:val="0"/>
        <w:autoSpaceDE w:val="0"/>
        <w:autoSpaceDN w:val="0"/>
        <w:spacing w:after="0" w:line="240" w:lineRule="auto"/>
        <w:ind w:left="0" w:firstLine="709"/>
        <w:jc w:val="right"/>
        <w:rPr>
          <w:color w:val="auto"/>
          <w:szCs w:val="24"/>
          <w:lang w:bidi="ru-RU"/>
        </w:rPr>
      </w:pPr>
      <w:r w:rsidRPr="00C95324">
        <w:rPr>
          <w:color w:val="auto"/>
          <w:szCs w:val="24"/>
          <w:lang w:bidi="ru-RU"/>
        </w:rPr>
        <w:t>к Положению о проведении</w:t>
      </w:r>
      <w:r w:rsidRPr="00C95324">
        <w:rPr>
          <w:color w:val="auto"/>
          <w:spacing w:val="-10"/>
          <w:szCs w:val="24"/>
          <w:lang w:bidi="ru-RU"/>
        </w:rPr>
        <w:t xml:space="preserve"> </w:t>
      </w:r>
      <w:proofErr w:type="spellStart"/>
      <w:r w:rsidRPr="00C95324">
        <w:rPr>
          <w:color w:val="auto"/>
          <w:szCs w:val="24"/>
          <w:lang w:bidi="ru-RU"/>
        </w:rPr>
        <w:t>самообследования</w:t>
      </w:r>
      <w:proofErr w:type="spellEnd"/>
    </w:p>
    <w:p w:rsidR="00620B21" w:rsidRPr="00C95324" w:rsidRDefault="00620B21" w:rsidP="00C95324">
      <w:pPr>
        <w:widowControl w:val="0"/>
        <w:autoSpaceDE w:val="0"/>
        <w:autoSpaceDN w:val="0"/>
        <w:spacing w:after="0" w:line="240" w:lineRule="auto"/>
        <w:ind w:left="0" w:firstLine="709"/>
        <w:jc w:val="right"/>
        <w:rPr>
          <w:color w:val="auto"/>
          <w:szCs w:val="24"/>
          <w:lang w:bidi="ru-RU"/>
        </w:rPr>
      </w:pPr>
      <w:r w:rsidRPr="00C95324">
        <w:rPr>
          <w:color w:val="auto"/>
          <w:szCs w:val="24"/>
          <w:lang w:bidi="ru-RU"/>
        </w:rPr>
        <w:t>образовательной организации</w:t>
      </w:r>
    </w:p>
    <w:p w:rsidR="00620B21" w:rsidRPr="00C95324" w:rsidRDefault="00620B21" w:rsidP="00C95324">
      <w:pPr>
        <w:widowControl w:val="0"/>
        <w:autoSpaceDE w:val="0"/>
        <w:autoSpaceDN w:val="0"/>
        <w:spacing w:after="0" w:line="240" w:lineRule="auto"/>
        <w:ind w:left="0" w:firstLine="709"/>
        <w:rPr>
          <w:color w:val="auto"/>
          <w:szCs w:val="24"/>
          <w:lang w:bidi="ru-RU"/>
        </w:rPr>
      </w:pPr>
    </w:p>
    <w:p w:rsidR="00620B21" w:rsidRDefault="00620B21" w:rsidP="00C95324">
      <w:pPr>
        <w:widowControl w:val="0"/>
        <w:autoSpaceDE w:val="0"/>
        <w:autoSpaceDN w:val="0"/>
        <w:spacing w:after="0" w:line="240" w:lineRule="auto"/>
        <w:outlineLvl w:val="0"/>
        <w:rPr>
          <w:b/>
          <w:bCs/>
          <w:color w:val="auto"/>
          <w:szCs w:val="24"/>
          <w:lang w:bidi="ru-RU"/>
        </w:rPr>
      </w:pPr>
      <w:r w:rsidRPr="00C95324">
        <w:rPr>
          <w:b/>
          <w:bCs/>
          <w:color w:val="auto"/>
          <w:szCs w:val="24"/>
          <w:lang w:bidi="ru-RU"/>
        </w:rPr>
        <w:t>ПОКАЗАТЕЛИ ДЕЯТЕЛЬНОСТИ ОБЩЕОБРАЗОВАТЕЛЬНОЙ ОРГАНИЗАЦИИ, ПОДЛЕЖАЩЕЙ САМООБСЛЕДОВАНИЮ</w:t>
      </w:r>
    </w:p>
    <w:p w:rsidR="005C0B1E" w:rsidRPr="00C95324" w:rsidRDefault="005C0B1E" w:rsidP="00C95324">
      <w:pPr>
        <w:widowControl w:val="0"/>
        <w:autoSpaceDE w:val="0"/>
        <w:autoSpaceDN w:val="0"/>
        <w:spacing w:after="0" w:line="240" w:lineRule="auto"/>
        <w:outlineLvl w:val="0"/>
        <w:rPr>
          <w:bCs/>
          <w:color w:val="auto"/>
          <w:szCs w:val="24"/>
          <w:lang w:bidi="ru-RU"/>
        </w:rPr>
      </w:pPr>
    </w:p>
    <w:tbl>
      <w:tblPr>
        <w:tblStyle w:val="TableNormal"/>
        <w:tblW w:w="10049" w:type="dxa"/>
        <w:tblInd w:w="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1E0" w:firstRow="1" w:lastRow="1" w:firstColumn="1" w:lastColumn="1" w:noHBand="0" w:noVBand="0"/>
      </w:tblPr>
      <w:tblGrid>
        <w:gridCol w:w="580"/>
        <w:gridCol w:w="8051"/>
        <w:gridCol w:w="1418"/>
      </w:tblGrid>
      <w:tr w:rsidR="005C0B1E" w:rsidRPr="005C0B1E" w:rsidTr="005C0B1E">
        <w:trPr>
          <w:trHeight w:val="20"/>
        </w:trPr>
        <w:tc>
          <w:tcPr>
            <w:tcW w:w="0" w:type="auto"/>
            <w:tcBorders>
              <w:top w:val="double" w:sz="4"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b/>
                <w:color w:val="auto"/>
                <w:sz w:val="22"/>
                <w:szCs w:val="24"/>
                <w:lang w:bidi="ru-RU"/>
              </w:rPr>
            </w:pPr>
            <w:r w:rsidRPr="005C0B1E">
              <w:rPr>
                <w:b/>
                <w:color w:val="auto"/>
                <w:sz w:val="22"/>
                <w:szCs w:val="24"/>
                <w:lang w:bidi="ru-RU"/>
              </w:rPr>
              <w:t>№ п/п</w:t>
            </w:r>
          </w:p>
        </w:tc>
        <w:tc>
          <w:tcPr>
            <w:tcW w:w="0" w:type="auto"/>
            <w:tcBorders>
              <w:top w:val="double" w:sz="4"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b/>
                <w:color w:val="auto"/>
                <w:sz w:val="22"/>
                <w:szCs w:val="24"/>
                <w:lang w:bidi="ru-RU"/>
              </w:rPr>
            </w:pPr>
            <w:proofErr w:type="spellStart"/>
            <w:r w:rsidRPr="005C0B1E">
              <w:rPr>
                <w:b/>
                <w:color w:val="auto"/>
                <w:sz w:val="22"/>
                <w:szCs w:val="24"/>
                <w:lang w:bidi="ru-RU"/>
              </w:rPr>
              <w:t>Показатели</w:t>
            </w:r>
            <w:proofErr w:type="spellEnd"/>
          </w:p>
        </w:tc>
        <w:tc>
          <w:tcPr>
            <w:tcW w:w="0" w:type="auto"/>
            <w:tcBorders>
              <w:top w:val="double" w:sz="4"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b/>
                <w:color w:val="auto"/>
                <w:sz w:val="22"/>
                <w:szCs w:val="24"/>
                <w:lang w:bidi="ru-RU"/>
              </w:rPr>
            </w:pPr>
            <w:proofErr w:type="spellStart"/>
            <w:r w:rsidRPr="005C0B1E">
              <w:rPr>
                <w:b/>
                <w:color w:val="auto"/>
                <w:sz w:val="22"/>
                <w:szCs w:val="24"/>
                <w:lang w:bidi="ru-RU"/>
              </w:rPr>
              <w:t>Единица</w:t>
            </w:r>
            <w:proofErr w:type="spellEnd"/>
            <w:r w:rsidRPr="005C0B1E">
              <w:rPr>
                <w:b/>
                <w:color w:val="auto"/>
                <w:sz w:val="22"/>
                <w:szCs w:val="24"/>
                <w:lang w:bidi="ru-RU"/>
              </w:rPr>
              <w:t xml:space="preserve"> </w:t>
            </w:r>
            <w:proofErr w:type="spellStart"/>
            <w:r w:rsidRPr="005C0B1E">
              <w:rPr>
                <w:b/>
                <w:color w:val="auto"/>
                <w:sz w:val="22"/>
                <w:szCs w:val="24"/>
                <w:lang w:bidi="ru-RU"/>
              </w:rPr>
              <w:t>измерения</w:t>
            </w:r>
            <w:proofErr w:type="spellEnd"/>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w:t>
            </w:r>
          </w:p>
        </w:tc>
        <w:tc>
          <w:tcPr>
            <w:tcW w:w="9461" w:type="dxa"/>
            <w:gridSpan w:val="2"/>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line="240" w:lineRule="auto"/>
              <w:ind w:right="156"/>
              <w:rPr>
                <w:sz w:val="22"/>
                <w:szCs w:val="24"/>
                <w:lang w:bidi="ru-RU"/>
              </w:rPr>
            </w:pPr>
            <w:proofErr w:type="spellStart"/>
            <w:r w:rsidRPr="005C0B1E">
              <w:rPr>
                <w:sz w:val="22"/>
                <w:szCs w:val="24"/>
                <w:lang w:bidi="ru-RU"/>
              </w:rPr>
              <w:t>Образовательная</w:t>
            </w:r>
            <w:proofErr w:type="spellEnd"/>
            <w:r w:rsidRPr="005C0B1E">
              <w:rPr>
                <w:spacing w:val="-4"/>
                <w:sz w:val="22"/>
                <w:szCs w:val="24"/>
                <w:lang w:bidi="ru-RU"/>
              </w:rPr>
              <w:t xml:space="preserve"> </w:t>
            </w:r>
            <w:proofErr w:type="spellStart"/>
            <w:r w:rsidRPr="005C0B1E">
              <w:rPr>
                <w:sz w:val="22"/>
                <w:szCs w:val="24"/>
                <w:lang w:bidi="ru-RU"/>
              </w:rPr>
              <w:t>деятельность</w:t>
            </w:r>
            <w:proofErr w:type="spellEnd"/>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bidi="ru-RU"/>
              </w:rPr>
            </w:pPr>
            <w:proofErr w:type="spellStart"/>
            <w:r w:rsidRPr="005C0B1E">
              <w:rPr>
                <w:color w:val="auto"/>
                <w:sz w:val="22"/>
                <w:szCs w:val="24"/>
                <w:lang w:bidi="ru-RU"/>
              </w:rPr>
              <w:t>Общая</w:t>
            </w:r>
            <w:proofErr w:type="spellEnd"/>
            <w:r w:rsidRPr="005C0B1E">
              <w:rPr>
                <w:color w:val="auto"/>
                <w:sz w:val="22"/>
                <w:szCs w:val="24"/>
                <w:lang w:bidi="ru-RU"/>
              </w:rPr>
              <w:t xml:space="preserve"> </w:t>
            </w:r>
            <w:proofErr w:type="spellStart"/>
            <w:r w:rsidRPr="005C0B1E">
              <w:rPr>
                <w:color w:val="auto"/>
                <w:sz w:val="22"/>
                <w:szCs w:val="24"/>
                <w:lang w:bidi="ru-RU"/>
              </w:rPr>
              <w:t>численность</w:t>
            </w:r>
            <w:proofErr w:type="spellEnd"/>
            <w:r w:rsidRPr="005C0B1E">
              <w:rPr>
                <w:color w:val="auto"/>
                <w:sz w:val="22"/>
                <w:szCs w:val="24"/>
                <w:lang w:bidi="ru-RU"/>
              </w:rPr>
              <w:t xml:space="preserve"> </w:t>
            </w:r>
            <w:proofErr w:type="spellStart"/>
            <w:r w:rsidRPr="005C0B1E">
              <w:rPr>
                <w:color w:val="auto"/>
                <w:sz w:val="22"/>
                <w:szCs w:val="24"/>
                <w:lang w:bidi="ru-RU"/>
              </w:rPr>
              <w:t>обучающихся</w:t>
            </w:r>
            <w:proofErr w:type="spellEnd"/>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2342</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 учащихся по образовательной программе начального общего образования</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1126</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 учащихся по образовательной программе основного общего образования</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1152</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1.4</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 обучающихся по образовательной программе среднего общего образования</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64</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1.5</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обучающихся, успевающих на "4" и "5" по результатам промежуточной аттестации, в общей численности обучающихся</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53</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1.6</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Средний балл государственной итоговой аттестации выпускников по русскому языку</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3,93</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1.7</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Средний балл государственной итоговой аттестации выпускников по математике</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3,91</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1.8</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Средний балл единого государственного экзамена выпускников по русскому языку</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67</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1.9</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Средний балл единого государственного экзамена выпускников по математике</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val="ru-RU" w:eastAsia="en-US" w:bidi="ru-RU"/>
              </w:rPr>
            </w:pPr>
            <w:r w:rsidRPr="005C0B1E">
              <w:rPr>
                <w:color w:val="auto"/>
                <w:sz w:val="22"/>
                <w:szCs w:val="24"/>
                <w:lang w:val="ru-RU" w:eastAsia="en-US" w:bidi="ru-RU"/>
              </w:rPr>
              <w:t>58</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1.10</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 xml:space="preserve">Численность/удельный вес численности выпускников, получивших неудовлетворительные результаты на государственной итоговой аттестации по русскому языку, в общей численности выпускников </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0</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1.11</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 xml:space="preserve">Численность/удельный вес численности выпускников, получивших неудовлетворительные результаты на государственной итоговой аттестации по математике, в общей численности выпускников </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0</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1.12</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 xml:space="preserve">Численность/удельный вес численности выпускников,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0</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1.13</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выпускников,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0</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1.14</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выпускников,</w:t>
            </w:r>
            <w:r w:rsidRPr="005C0B1E">
              <w:rPr>
                <w:color w:val="auto"/>
                <w:spacing w:val="-24"/>
                <w:sz w:val="22"/>
                <w:szCs w:val="24"/>
                <w:lang w:val="ru-RU" w:bidi="ru-RU"/>
              </w:rPr>
              <w:t xml:space="preserve"> </w:t>
            </w:r>
            <w:r w:rsidRPr="005C0B1E">
              <w:rPr>
                <w:color w:val="auto"/>
                <w:sz w:val="22"/>
                <w:szCs w:val="24"/>
                <w:lang w:val="ru-RU" w:bidi="ru-RU"/>
              </w:rPr>
              <w:t xml:space="preserve">не получивших аттестаты об основном общем образовании, в общей численности выпускников </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0</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thickThinMediumGap" w:sz="4"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1.15</w:t>
            </w:r>
          </w:p>
        </w:tc>
        <w:tc>
          <w:tcPr>
            <w:tcW w:w="8182" w:type="dxa"/>
            <w:tcBorders>
              <w:top w:val="single" w:sz="12" w:space="0" w:color="000000"/>
              <w:left w:val="single" w:sz="12" w:space="0" w:color="000000"/>
              <w:bottom w:val="thickThinMediumGap" w:sz="4"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выпускников, не получивших аттестаты о среднем общем образовании, в общей численности выпускников</w:t>
            </w:r>
          </w:p>
        </w:tc>
        <w:tc>
          <w:tcPr>
            <w:tcW w:w="0" w:type="auto"/>
            <w:tcBorders>
              <w:top w:val="single" w:sz="12" w:space="0" w:color="000000"/>
              <w:left w:val="double" w:sz="2" w:space="0" w:color="000000"/>
              <w:bottom w:val="thickThinMediumGap" w:sz="4"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0</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1.16</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 xml:space="preserve">Численность/удельный вес численности выпускников, получивших аттестаты об основном общем образовании с отличием, в общей численности выпускников </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8</w:t>
            </w:r>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1.17</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 xml:space="preserve">Численность/удельный вес численности выпускников, получивших аттестаты о среднем общем образовании с отличием, в общей численности выпускников </w:t>
            </w:r>
          </w:p>
        </w:tc>
        <w:tc>
          <w:tcPr>
            <w:tcW w:w="0" w:type="auto"/>
            <w:tcBorders>
              <w:top w:val="single" w:sz="12" w:space="0" w:color="000000"/>
              <w:left w:val="double" w:sz="2" w:space="0" w:color="000000"/>
              <w:bottom w:val="single" w:sz="12" w:space="0" w:color="000000"/>
              <w:right w:val="single" w:sz="12" w:space="0" w:color="000000"/>
            </w:tcBorders>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8</w:t>
            </w:r>
            <w:r w:rsidRPr="005C0B1E">
              <w:rPr>
                <w:color w:val="auto"/>
                <w:sz w:val="22"/>
                <w:szCs w:val="24"/>
                <w:lang w:eastAsia="en-US" w:bidi="ru-RU"/>
              </w:rPr>
              <w:t>%</w:t>
            </w:r>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1.18</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val="ru-RU" w:bidi="ru-RU"/>
              </w:rPr>
            </w:pPr>
            <w:r w:rsidRPr="004753F0">
              <w:rPr>
                <w:color w:val="auto"/>
                <w:sz w:val="22"/>
                <w:szCs w:val="24"/>
                <w:lang w:val="ru-RU" w:bidi="ru-RU"/>
              </w:rPr>
              <w:t>Численность/удельный вес численности обучающихся, принявших участие в различных олимпиадах, смотрах, конкурсах, в общей численности обучающихся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4753F0"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680</w:t>
            </w:r>
            <w:r w:rsidR="005C0B1E" w:rsidRPr="004753F0">
              <w:rPr>
                <w:color w:val="auto"/>
                <w:sz w:val="22"/>
                <w:szCs w:val="24"/>
                <w:lang w:val="ru-RU" w:eastAsia="en-US" w:bidi="ru-RU"/>
              </w:rPr>
              <w:t>/28</w:t>
            </w:r>
            <w:r w:rsidR="005C0B1E" w:rsidRPr="004753F0">
              <w:rPr>
                <w:color w:val="auto"/>
                <w:sz w:val="22"/>
                <w:szCs w:val="24"/>
                <w:lang w:eastAsia="en-US" w:bidi="ru-RU"/>
              </w:rPr>
              <w:t>/%</w:t>
            </w:r>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1.19</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val="ru-RU" w:bidi="ru-RU"/>
              </w:rPr>
            </w:pPr>
            <w:r w:rsidRPr="004753F0">
              <w:rPr>
                <w:color w:val="auto"/>
                <w:sz w:val="22"/>
                <w:szCs w:val="24"/>
                <w:lang w:val="ru-RU" w:bidi="ru-RU"/>
              </w:rPr>
              <w:t>Численность/удельный вес численности обучающихся - победителей и призеров Всероссийской олимпиады школьников: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4753F0"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457</w:t>
            </w:r>
            <w:r w:rsidR="005C0B1E" w:rsidRPr="004753F0">
              <w:rPr>
                <w:color w:val="auto"/>
                <w:sz w:val="22"/>
                <w:szCs w:val="24"/>
                <w:lang w:eastAsia="en-US" w:bidi="ru-RU"/>
              </w:rPr>
              <w:t>/</w:t>
            </w:r>
            <w:r w:rsidRPr="004753F0">
              <w:rPr>
                <w:color w:val="auto"/>
                <w:sz w:val="22"/>
                <w:szCs w:val="24"/>
                <w:lang w:val="ru-RU" w:eastAsia="en-US" w:bidi="ru-RU"/>
              </w:rPr>
              <w:t xml:space="preserve"> 35</w:t>
            </w:r>
            <w:r w:rsidR="005C0B1E" w:rsidRPr="004753F0">
              <w:rPr>
                <w:color w:val="auto"/>
                <w:sz w:val="22"/>
                <w:szCs w:val="24"/>
                <w:lang w:eastAsia="en-US" w:bidi="ru-RU"/>
              </w:rPr>
              <w:t>%</w:t>
            </w:r>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1.19.1</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bidi="ru-RU"/>
              </w:rPr>
            </w:pPr>
            <w:r w:rsidRPr="004753F0">
              <w:rPr>
                <w:color w:val="auto"/>
                <w:sz w:val="22"/>
                <w:szCs w:val="24"/>
                <w:lang w:val="ru-RU" w:bidi="ru-RU"/>
              </w:rPr>
              <w:t>Муниципального</w:t>
            </w:r>
            <w:r w:rsidRPr="004753F0">
              <w:rPr>
                <w:color w:val="auto"/>
                <w:sz w:val="22"/>
                <w:szCs w:val="24"/>
                <w:lang w:bidi="ru-RU"/>
              </w:rPr>
              <w:t xml:space="preserve"> </w:t>
            </w:r>
            <w:proofErr w:type="spellStart"/>
            <w:r w:rsidRPr="004753F0">
              <w:rPr>
                <w:color w:val="auto"/>
                <w:sz w:val="22"/>
                <w:szCs w:val="24"/>
                <w:lang w:bidi="ru-RU"/>
              </w:rPr>
              <w:t>уровня</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4753F0" w:rsidP="004753F0">
            <w:pPr>
              <w:spacing w:after="0" w:line="240" w:lineRule="auto"/>
              <w:ind w:left="0" w:right="156" w:firstLine="0"/>
              <w:rPr>
                <w:color w:val="auto"/>
                <w:sz w:val="22"/>
                <w:szCs w:val="24"/>
                <w:lang w:eastAsia="en-US" w:bidi="ru-RU"/>
              </w:rPr>
            </w:pPr>
            <w:r w:rsidRPr="004753F0">
              <w:rPr>
                <w:color w:val="auto"/>
                <w:sz w:val="22"/>
                <w:szCs w:val="24"/>
                <w:lang w:val="ru-RU" w:eastAsia="en-US" w:bidi="ru-RU"/>
              </w:rPr>
              <w:t xml:space="preserve">  22</w:t>
            </w:r>
            <w:r w:rsidR="005C0B1E" w:rsidRPr="004753F0">
              <w:rPr>
                <w:color w:val="auto"/>
                <w:sz w:val="22"/>
                <w:szCs w:val="24"/>
                <w:lang w:val="ru-RU" w:eastAsia="en-US" w:bidi="ru-RU"/>
              </w:rPr>
              <w:t xml:space="preserve"> </w:t>
            </w:r>
            <w:proofErr w:type="spellStart"/>
            <w:r w:rsidR="005C0B1E" w:rsidRPr="004753F0">
              <w:rPr>
                <w:color w:val="auto"/>
                <w:sz w:val="22"/>
                <w:szCs w:val="24"/>
                <w:lang w:eastAsia="en-US" w:bidi="ru-RU"/>
              </w:rPr>
              <w:t>человек</w:t>
            </w:r>
            <w:proofErr w:type="spellEnd"/>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1.19.2</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bidi="ru-RU"/>
              </w:rPr>
            </w:pPr>
            <w:proofErr w:type="spellStart"/>
            <w:r w:rsidRPr="004753F0">
              <w:rPr>
                <w:color w:val="auto"/>
                <w:sz w:val="22"/>
                <w:szCs w:val="24"/>
                <w:lang w:bidi="ru-RU"/>
              </w:rPr>
              <w:t>Регионального</w:t>
            </w:r>
            <w:proofErr w:type="spellEnd"/>
            <w:r w:rsidRPr="004753F0">
              <w:rPr>
                <w:color w:val="auto"/>
                <w:sz w:val="22"/>
                <w:szCs w:val="24"/>
                <w:lang w:bidi="ru-RU"/>
              </w:rPr>
              <w:t xml:space="preserve"> </w:t>
            </w:r>
            <w:proofErr w:type="spellStart"/>
            <w:r w:rsidRPr="004753F0">
              <w:rPr>
                <w:color w:val="auto"/>
                <w:sz w:val="22"/>
                <w:szCs w:val="24"/>
                <w:lang w:bidi="ru-RU"/>
              </w:rPr>
              <w:t>уровня</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4753F0"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0</w:t>
            </w:r>
            <w:r w:rsidR="005C0B1E" w:rsidRPr="004753F0">
              <w:rPr>
                <w:color w:val="auto"/>
                <w:sz w:val="22"/>
                <w:szCs w:val="24"/>
                <w:lang w:val="ru-RU" w:eastAsia="en-US" w:bidi="ru-RU"/>
              </w:rPr>
              <w:t xml:space="preserve"> </w:t>
            </w:r>
            <w:proofErr w:type="spellStart"/>
            <w:r w:rsidR="005C0B1E" w:rsidRPr="004753F0">
              <w:rPr>
                <w:color w:val="auto"/>
                <w:sz w:val="22"/>
                <w:szCs w:val="24"/>
                <w:lang w:eastAsia="en-US" w:bidi="ru-RU"/>
              </w:rPr>
              <w:t>человек</w:t>
            </w:r>
            <w:proofErr w:type="spellEnd"/>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1.19.3</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bidi="ru-RU"/>
              </w:rPr>
            </w:pPr>
            <w:proofErr w:type="spellStart"/>
            <w:r w:rsidRPr="004753F0">
              <w:rPr>
                <w:color w:val="auto"/>
                <w:sz w:val="22"/>
                <w:szCs w:val="24"/>
                <w:lang w:bidi="ru-RU"/>
              </w:rPr>
              <w:t>Федерального</w:t>
            </w:r>
            <w:proofErr w:type="spellEnd"/>
            <w:r w:rsidRPr="004753F0">
              <w:rPr>
                <w:color w:val="auto"/>
                <w:sz w:val="22"/>
                <w:szCs w:val="24"/>
                <w:lang w:bidi="ru-RU"/>
              </w:rPr>
              <w:t xml:space="preserve"> </w:t>
            </w:r>
            <w:proofErr w:type="spellStart"/>
            <w:r w:rsidRPr="004753F0">
              <w:rPr>
                <w:color w:val="auto"/>
                <w:sz w:val="22"/>
                <w:szCs w:val="24"/>
                <w:lang w:bidi="ru-RU"/>
              </w:rPr>
              <w:t>уровня</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5C0B1E"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 xml:space="preserve">0 </w:t>
            </w:r>
            <w:proofErr w:type="spellStart"/>
            <w:r w:rsidRPr="004753F0">
              <w:rPr>
                <w:color w:val="auto"/>
                <w:sz w:val="22"/>
                <w:szCs w:val="24"/>
                <w:lang w:eastAsia="en-US" w:bidi="ru-RU"/>
              </w:rPr>
              <w:t>человек</w:t>
            </w:r>
            <w:proofErr w:type="spellEnd"/>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1.20</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val="ru-RU" w:bidi="ru-RU"/>
              </w:rPr>
            </w:pPr>
            <w:r w:rsidRPr="004753F0">
              <w:rPr>
                <w:color w:val="auto"/>
                <w:sz w:val="22"/>
                <w:szCs w:val="24"/>
                <w:lang w:val="ru-RU" w:bidi="ru-RU"/>
              </w:rPr>
              <w:t xml:space="preserve">Численность/удельный вес численности обучающихся, получающих образование с углубленным изучением отдельных учебных предметов, в общей численности </w:t>
            </w:r>
            <w:r w:rsidRPr="004753F0">
              <w:rPr>
                <w:color w:val="auto"/>
                <w:sz w:val="22"/>
                <w:szCs w:val="24"/>
                <w:lang w:val="ru-RU" w:bidi="ru-RU"/>
              </w:rPr>
              <w:lastRenderedPageBreak/>
              <w:t>обучающихся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5C0B1E"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lastRenderedPageBreak/>
              <w:t>3</w:t>
            </w:r>
            <w:r w:rsidRPr="004753F0">
              <w:rPr>
                <w:color w:val="auto"/>
                <w:sz w:val="22"/>
                <w:szCs w:val="24"/>
                <w:lang w:eastAsia="en-US" w:bidi="ru-RU"/>
              </w:rPr>
              <w:t>/%</w:t>
            </w:r>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lastRenderedPageBreak/>
              <w:t>1.21</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val="ru-RU" w:bidi="ru-RU"/>
              </w:rPr>
            </w:pPr>
            <w:r w:rsidRPr="004753F0">
              <w:rPr>
                <w:color w:val="auto"/>
                <w:sz w:val="22"/>
                <w:szCs w:val="24"/>
                <w:lang w:val="ru-RU" w:bidi="ru-RU"/>
              </w:rPr>
              <w:t>Численность/удельный вес численности обучающихся, получающих образование в рамках профильного обучения, в общей численности обучающихся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5C0B1E"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3</w:t>
            </w:r>
            <w:r w:rsidRPr="004753F0">
              <w:rPr>
                <w:color w:val="auto"/>
                <w:sz w:val="22"/>
                <w:szCs w:val="24"/>
                <w:lang w:eastAsia="en-US" w:bidi="ru-RU"/>
              </w:rPr>
              <w:t>/%</w:t>
            </w:r>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1.22</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val="ru-RU" w:bidi="ru-RU"/>
              </w:rPr>
            </w:pPr>
            <w:r w:rsidRPr="004753F0">
              <w:rPr>
                <w:color w:val="auto"/>
                <w:sz w:val="22"/>
                <w:szCs w:val="24"/>
                <w:lang w:val="ru-RU" w:bidi="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обучающихся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5C0B1E"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0</w:t>
            </w:r>
            <w:r w:rsidRPr="004753F0">
              <w:rPr>
                <w:color w:val="auto"/>
                <w:sz w:val="22"/>
                <w:szCs w:val="24"/>
                <w:lang w:eastAsia="en-US" w:bidi="ru-RU"/>
              </w:rPr>
              <w:t>%</w:t>
            </w:r>
          </w:p>
        </w:tc>
      </w:tr>
      <w:tr w:rsidR="005C0B1E" w:rsidRPr="005C0B1E" w:rsidTr="004753F0">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1.23</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4753F0" w:rsidRDefault="005C0B1E" w:rsidP="005C0B1E">
            <w:pPr>
              <w:spacing w:after="0" w:line="240" w:lineRule="auto"/>
              <w:ind w:left="0" w:right="156" w:firstLine="0"/>
              <w:rPr>
                <w:color w:val="auto"/>
                <w:sz w:val="22"/>
                <w:szCs w:val="24"/>
                <w:lang w:val="ru-RU" w:bidi="ru-RU"/>
              </w:rPr>
            </w:pPr>
            <w:r w:rsidRPr="004753F0">
              <w:rPr>
                <w:color w:val="auto"/>
                <w:sz w:val="22"/>
                <w:szCs w:val="24"/>
                <w:lang w:val="ru-RU" w:bidi="ru-RU"/>
              </w:rPr>
              <w:t>Численность/удельный вес численности обучающихся в рамках сетевой формы реализации образовательных программ, в общей численности обучающихся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4753F0" w:rsidRDefault="005C0B1E" w:rsidP="005C0B1E">
            <w:pPr>
              <w:spacing w:after="0" w:line="240" w:lineRule="auto"/>
              <w:ind w:left="0" w:right="156" w:firstLine="0"/>
              <w:jc w:val="center"/>
              <w:rPr>
                <w:color w:val="auto"/>
                <w:sz w:val="22"/>
                <w:szCs w:val="24"/>
                <w:lang w:eastAsia="en-US" w:bidi="ru-RU"/>
              </w:rPr>
            </w:pPr>
            <w:r w:rsidRPr="004753F0">
              <w:rPr>
                <w:color w:val="auto"/>
                <w:sz w:val="22"/>
                <w:szCs w:val="24"/>
                <w:lang w:val="ru-RU" w:eastAsia="en-US" w:bidi="ru-RU"/>
              </w:rPr>
              <w:t>0</w:t>
            </w:r>
            <w:r w:rsidRPr="004753F0">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1.24</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Общая численность педагогических работников, в том числе:</w:t>
            </w:r>
          </w:p>
        </w:tc>
        <w:tc>
          <w:tcPr>
            <w:tcW w:w="0" w:type="auto"/>
            <w:tcBorders>
              <w:top w:val="single" w:sz="12" w:space="0" w:color="000000"/>
              <w:left w:val="double" w:sz="2" w:space="0" w:color="000000"/>
              <w:bottom w:val="single" w:sz="12" w:space="0" w:color="000000"/>
              <w:right w:val="single" w:sz="12" w:space="0" w:color="000000"/>
            </w:tcBorders>
            <w:shd w:val="clear" w:color="auto" w:fill="auto"/>
          </w:tcPr>
          <w:p w:rsidR="005C0B1E" w:rsidRPr="00F220E1" w:rsidRDefault="004753F0" w:rsidP="005C0B1E">
            <w:pPr>
              <w:spacing w:after="0" w:line="240" w:lineRule="auto"/>
              <w:ind w:left="0" w:right="156" w:firstLine="0"/>
              <w:jc w:val="center"/>
              <w:rPr>
                <w:color w:val="auto"/>
                <w:sz w:val="22"/>
                <w:szCs w:val="24"/>
                <w:lang w:val="ru-RU" w:eastAsia="en-US" w:bidi="ru-RU"/>
              </w:rPr>
            </w:pPr>
            <w:r w:rsidRPr="00F220E1">
              <w:rPr>
                <w:color w:val="auto"/>
                <w:sz w:val="22"/>
                <w:szCs w:val="24"/>
                <w:lang w:val="ru-RU" w:eastAsia="en-US" w:bidi="ru-RU"/>
              </w:rPr>
              <w:t>115</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1.25</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имеющих высшее образование, в общей численности</w:t>
            </w:r>
            <w:r w:rsidRPr="005C0B1E">
              <w:rPr>
                <w:color w:val="auto"/>
                <w:spacing w:val="-24"/>
                <w:sz w:val="22"/>
                <w:szCs w:val="24"/>
                <w:lang w:val="ru-RU" w:bidi="ru-RU"/>
              </w:rPr>
              <w:t xml:space="preserve"> </w:t>
            </w:r>
            <w:r w:rsidRPr="005C0B1E">
              <w:rPr>
                <w:color w:val="auto"/>
                <w:sz w:val="22"/>
                <w:szCs w:val="24"/>
                <w:lang w:val="ru-RU" w:bidi="ru-RU"/>
              </w:rPr>
              <w:t>педагогических работников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F220E1" w:rsidRDefault="00F220E1" w:rsidP="008C34E8">
            <w:pPr>
              <w:spacing w:after="0" w:line="240" w:lineRule="auto"/>
              <w:ind w:left="0" w:right="156" w:firstLine="0"/>
              <w:jc w:val="center"/>
              <w:rPr>
                <w:color w:val="auto"/>
                <w:sz w:val="22"/>
                <w:szCs w:val="24"/>
                <w:lang w:eastAsia="en-US" w:bidi="ru-RU"/>
              </w:rPr>
            </w:pPr>
            <w:r>
              <w:rPr>
                <w:color w:val="auto"/>
                <w:sz w:val="22"/>
                <w:szCs w:val="24"/>
                <w:lang w:val="ru-RU" w:eastAsia="en-US" w:bidi="ru-RU"/>
              </w:rPr>
              <w:t>109</w:t>
            </w:r>
            <w:r w:rsidR="005C0B1E" w:rsidRPr="00F220E1">
              <w:rPr>
                <w:color w:val="auto"/>
                <w:sz w:val="22"/>
                <w:szCs w:val="24"/>
                <w:lang w:eastAsia="en-US" w:bidi="ru-RU"/>
              </w:rPr>
              <w:t>/</w:t>
            </w:r>
            <w:r w:rsidR="008C34E8">
              <w:rPr>
                <w:color w:val="auto"/>
                <w:sz w:val="22"/>
                <w:szCs w:val="24"/>
                <w:lang w:val="ru-RU" w:eastAsia="en-US" w:bidi="ru-RU"/>
              </w:rPr>
              <w:t>94,7</w:t>
            </w:r>
            <w:r w:rsidR="005C0B1E" w:rsidRPr="00F220E1">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1.26</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F220E1" w:rsidRDefault="00F220E1" w:rsidP="008C34E8">
            <w:pPr>
              <w:spacing w:after="0" w:line="240" w:lineRule="auto"/>
              <w:ind w:left="0" w:right="156" w:firstLine="0"/>
              <w:jc w:val="center"/>
              <w:rPr>
                <w:color w:val="auto"/>
                <w:sz w:val="22"/>
                <w:szCs w:val="24"/>
                <w:lang w:eastAsia="en-US" w:bidi="ru-RU"/>
              </w:rPr>
            </w:pPr>
            <w:r>
              <w:rPr>
                <w:color w:val="auto"/>
                <w:sz w:val="22"/>
                <w:szCs w:val="24"/>
                <w:lang w:val="ru-RU" w:eastAsia="en-US" w:bidi="ru-RU"/>
              </w:rPr>
              <w:t>109</w:t>
            </w:r>
            <w:r w:rsidR="005C0B1E" w:rsidRPr="00F220E1">
              <w:rPr>
                <w:color w:val="auto"/>
                <w:sz w:val="22"/>
                <w:szCs w:val="24"/>
                <w:lang w:val="ru-RU" w:eastAsia="en-US" w:bidi="ru-RU"/>
              </w:rPr>
              <w:t>/</w:t>
            </w:r>
            <w:r w:rsidR="008C34E8">
              <w:rPr>
                <w:color w:val="auto"/>
                <w:sz w:val="22"/>
                <w:szCs w:val="24"/>
                <w:lang w:val="ru-RU" w:eastAsia="en-US" w:bidi="ru-RU"/>
              </w:rPr>
              <w:t>94,7</w:t>
            </w:r>
            <w:r w:rsidR="005C0B1E" w:rsidRPr="00F220E1">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1.27</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2</w:t>
            </w:r>
            <w:r w:rsidRPr="005C0B1E">
              <w:rPr>
                <w:color w:val="auto"/>
                <w:sz w:val="22"/>
                <w:szCs w:val="24"/>
                <w:lang w:eastAsia="en-US" w:bidi="ru-RU"/>
              </w:rPr>
              <w:t>/</w:t>
            </w:r>
            <w:r w:rsidR="00F220E1">
              <w:rPr>
                <w:color w:val="auto"/>
                <w:sz w:val="22"/>
                <w:szCs w:val="24"/>
                <w:lang w:val="ru-RU" w:eastAsia="en-US" w:bidi="ru-RU"/>
              </w:rPr>
              <w:t>1,7</w:t>
            </w:r>
            <w:r w:rsidRPr="005C0B1E">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1.28</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F220E1" w:rsidP="00F220E1">
            <w:pPr>
              <w:spacing w:after="0" w:line="240" w:lineRule="auto"/>
              <w:ind w:left="0" w:right="156" w:firstLine="0"/>
              <w:jc w:val="center"/>
              <w:rPr>
                <w:color w:val="auto"/>
                <w:sz w:val="22"/>
                <w:szCs w:val="24"/>
                <w:lang w:eastAsia="en-US" w:bidi="ru-RU"/>
              </w:rPr>
            </w:pPr>
            <w:r>
              <w:rPr>
                <w:color w:val="auto"/>
                <w:sz w:val="22"/>
                <w:szCs w:val="24"/>
                <w:lang w:val="ru-RU" w:eastAsia="en-US" w:bidi="ru-RU"/>
              </w:rPr>
              <w:t>4</w:t>
            </w:r>
            <w:r w:rsidR="005C0B1E" w:rsidRPr="005C0B1E">
              <w:rPr>
                <w:color w:val="auto"/>
                <w:sz w:val="22"/>
                <w:szCs w:val="24"/>
                <w:lang w:eastAsia="en-US" w:bidi="ru-RU"/>
              </w:rPr>
              <w:t>/</w:t>
            </w:r>
            <w:r>
              <w:rPr>
                <w:color w:val="auto"/>
                <w:sz w:val="22"/>
                <w:szCs w:val="24"/>
                <w:lang w:val="ru-RU" w:eastAsia="en-US" w:bidi="ru-RU"/>
              </w:rPr>
              <w:t>3,4</w:t>
            </w:r>
            <w:r w:rsidR="005C0B1E" w:rsidRPr="005C0B1E">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1.29</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F220E1" w:rsidP="005C0B1E">
            <w:pPr>
              <w:spacing w:after="0" w:line="240" w:lineRule="auto"/>
              <w:ind w:left="0" w:right="156" w:firstLine="0"/>
              <w:jc w:val="center"/>
              <w:rPr>
                <w:color w:val="auto"/>
                <w:sz w:val="22"/>
                <w:szCs w:val="24"/>
                <w:lang w:eastAsia="en-US" w:bidi="ru-RU"/>
              </w:rPr>
            </w:pPr>
            <w:r>
              <w:rPr>
                <w:color w:val="auto"/>
                <w:sz w:val="22"/>
                <w:szCs w:val="24"/>
                <w:lang w:val="ru-RU" w:eastAsia="en-US" w:bidi="ru-RU"/>
              </w:rPr>
              <w:t>48</w:t>
            </w:r>
            <w:r w:rsidR="005C0B1E" w:rsidRPr="005C0B1E">
              <w:rPr>
                <w:color w:val="auto"/>
                <w:sz w:val="22"/>
                <w:szCs w:val="24"/>
                <w:lang w:eastAsia="en-US" w:bidi="ru-RU"/>
              </w:rPr>
              <w:t>/</w:t>
            </w:r>
            <w:r>
              <w:rPr>
                <w:color w:val="auto"/>
                <w:sz w:val="22"/>
                <w:szCs w:val="24"/>
                <w:lang w:val="ru-RU" w:eastAsia="en-US" w:bidi="ru-RU"/>
              </w:rPr>
              <w:t>41,7</w:t>
            </w:r>
            <w:r w:rsidR="005C0B1E" w:rsidRPr="005C0B1E">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1.29.1</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bidi="ru-RU"/>
              </w:rPr>
            </w:pPr>
            <w:proofErr w:type="spellStart"/>
            <w:r w:rsidRPr="005C0B1E">
              <w:rPr>
                <w:color w:val="auto"/>
                <w:sz w:val="22"/>
                <w:szCs w:val="24"/>
                <w:lang w:bidi="ru-RU"/>
              </w:rPr>
              <w:t>Высшая</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F220E1" w:rsidP="005C0B1E">
            <w:pPr>
              <w:spacing w:after="0" w:line="240" w:lineRule="auto"/>
              <w:ind w:left="0" w:right="156" w:firstLine="0"/>
              <w:jc w:val="center"/>
              <w:rPr>
                <w:color w:val="auto"/>
                <w:sz w:val="22"/>
                <w:szCs w:val="24"/>
                <w:lang w:eastAsia="en-US" w:bidi="ru-RU"/>
              </w:rPr>
            </w:pPr>
            <w:r>
              <w:rPr>
                <w:color w:val="auto"/>
                <w:sz w:val="22"/>
                <w:szCs w:val="24"/>
                <w:lang w:val="ru-RU" w:eastAsia="en-US" w:bidi="ru-RU"/>
              </w:rPr>
              <w:t>35</w:t>
            </w:r>
            <w:r w:rsidR="005C0B1E" w:rsidRPr="005C0B1E">
              <w:rPr>
                <w:color w:val="auto"/>
                <w:sz w:val="22"/>
                <w:szCs w:val="24"/>
                <w:lang w:eastAsia="en-US" w:bidi="ru-RU"/>
              </w:rPr>
              <w:t>/</w:t>
            </w:r>
            <w:r>
              <w:rPr>
                <w:color w:val="auto"/>
                <w:sz w:val="22"/>
                <w:szCs w:val="24"/>
                <w:lang w:val="ru-RU" w:eastAsia="en-US" w:bidi="ru-RU"/>
              </w:rPr>
              <w:t>30</w:t>
            </w:r>
            <w:r w:rsidR="005C0B1E" w:rsidRPr="005C0B1E">
              <w:rPr>
                <w:color w:val="auto"/>
                <w:sz w:val="22"/>
                <w:szCs w:val="24"/>
                <w:lang w:eastAsia="en-US" w:bidi="ru-RU"/>
              </w:rPr>
              <w:t>%</w:t>
            </w:r>
          </w:p>
        </w:tc>
      </w:tr>
      <w:tr w:rsidR="005C0B1E" w:rsidRPr="005C0B1E" w:rsidTr="00F220E1">
        <w:trPr>
          <w:trHeight w:val="20"/>
        </w:trPr>
        <w:tc>
          <w:tcPr>
            <w:tcW w:w="0" w:type="auto"/>
            <w:tcBorders>
              <w:top w:val="single" w:sz="12" w:space="0" w:color="000000"/>
              <w:left w:val="single" w:sz="12" w:space="0" w:color="000000"/>
              <w:bottom w:val="thickThinMediumGap" w:sz="4"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1.29.2</w:t>
            </w:r>
          </w:p>
        </w:tc>
        <w:tc>
          <w:tcPr>
            <w:tcW w:w="8182" w:type="dxa"/>
            <w:tcBorders>
              <w:top w:val="single" w:sz="12" w:space="0" w:color="000000"/>
              <w:left w:val="single" w:sz="12" w:space="0" w:color="000000"/>
              <w:bottom w:val="thickThinMediumGap" w:sz="4" w:space="0" w:color="000000"/>
              <w:right w:val="double" w:sz="2" w:space="0" w:color="000000"/>
            </w:tcBorders>
            <w:hideMark/>
          </w:tcPr>
          <w:p w:rsidR="005C0B1E" w:rsidRPr="005C0B1E" w:rsidRDefault="005C0B1E" w:rsidP="005C0B1E">
            <w:pPr>
              <w:spacing w:after="0" w:line="240" w:lineRule="auto"/>
              <w:ind w:left="0" w:right="156" w:firstLine="0"/>
              <w:rPr>
                <w:color w:val="auto"/>
                <w:sz w:val="22"/>
                <w:szCs w:val="24"/>
                <w:lang w:bidi="ru-RU"/>
              </w:rPr>
            </w:pPr>
            <w:proofErr w:type="spellStart"/>
            <w:r w:rsidRPr="005C0B1E">
              <w:rPr>
                <w:color w:val="auto"/>
                <w:sz w:val="22"/>
                <w:szCs w:val="24"/>
                <w:lang w:bidi="ru-RU"/>
              </w:rPr>
              <w:t>Первая</w:t>
            </w:r>
            <w:proofErr w:type="spellEnd"/>
          </w:p>
        </w:tc>
        <w:tc>
          <w:tcPr>
            <w:tcW w:w="0" w:type="auto"/>
            <w:tcBorders>
              <w:top w:val="single" w:sz="12" w:space="0" w:color="000000"/>
              <w:left w:val="double" w:sz="2" w:space="0" w:color="000000"/>
              <w:bottom w:val="thickThinMediumGap" w:sz="4" w:space="0" w:color="000000"/>
              <w:right w:val="single" w:sz="12" w:space="0" w:color="000000"/>
            </w:tcBorders>
            <w:shd w:val="clear" w:color="auto" w:fill="auto"/>
            <w:hideMark/>
          </w:tcPr>
          <w:p w:rsidR="005C0B1E" w:rsidRPr="005C0B1E" w:rsidRDefault="00F220E1" w:rsidP="005C0B1E">
            <w:pPr>
              <w:spacing w:after="0" w:line="240" w:lineRule="auto"/>
              <w:ind w:left="0" w:right="156" w:firstLine="0"/>
              <w:jc w:val="center"/>
              <w:rPr>
                <w:color w:val="auto"/>
                <w:sz w:val="22"/>
                <w:szCs w:val="24"/>
                <w:lang w:eastAsia="en-US" w:bidi="ru-RU"/>
              </w:rPr>
            </w:pPr>
            <w:r>
              <w:rPr>
                <w:color w:val="auto"/>
                <w:sz w:val="22"/>
                <w:szCs w:val="24"/>
                <w:lang w:val="ru-RU" w:eastAsia="en-US" w:bidi="ru-RU"/>
              </w:rPr>
              <w:t>13</w:t>
            </w:r>
            <w:r w:rsidR="005C0B1E" w:rsidRPr="005C0B1E">
              <w:rPr>
                <w:color w:val="auto"/>
                <w:sz w:val="22"/>
                <w:szCs w:val="24"/>
                <w:lang w:eastAsia="en-US" w:bidi="ru-RU"/>
              </w:rPr>
              <w:t>/</w:t>
            </w:r>
            <w:r>
              <w:rPr>
                <w:color w:val="auto"/>
                <w:sz w:val="22"/>
                <w:szCs w:val="24"/>
                <w:lang w:val="ru-RU" w:eastAsia="en-US" w:bidi="ru-RU"/>
              </w:rPr>
              <w:t>11,7</w:t>
            </w:r>
            <w:r w:rsidR="005C0B1E" w:rsidRPr="005C0B1E">
              <w:rPr>
                <w:color w:val="auto"/>
                <w:sz w:val="22"/>
                <w:szCs w:val="24"/>
                <w:lang w:eastAsia="en-US" w:bidi="ru-RU"/>
              </w:rPr>
              <w:t>%</w:t>
            </w:r>
          </w:p>
        </w:tc>
      </w:tr>
      <w:tr w:rsidR="005C0B1E" w:rsidRPr="005C0B1E" w:rsidTr="008C34E8">
        <w:trPr>
          <w:trHeight w:val="20"/>
        </w:trPr>
        <w:tc>
          <w:tcPr>
            <w:tcW w:w="0" w:type="auto"/>
            <w:tcBorders>
              <w:top w:val="thickThinMediumGap" w:sz="4"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1.30</w:t>
            </w:r>
          </w:p>
        </w:tc>
        <w:tc>
          <w:tcPr>
            <w:tcW w:w="8182" w:type="dxa"/>
            <w:tcBorders>
              <w:top w:val="thickThinMediumGap" w:sz="4" w:space="0" w:color="000000"/>
              <w:left w:val="single" w:sz="12" w:space="0" w:color="000000"/>
              <w:bottom w:val="single" w:sz="12" w:space="0" w:color="000000"/>
              <w:right w:val="double" w:sz="2" w:space="0" w:color="000000"/>
            </w:tcBorders>
            <w:hideMark/>
          </w:tcPr>
          <w:p w:rsidR="005C0B1E" w:rsidRPr="008C34E8" w:rsidRDefault="005C0B1E" w:rsidP="005C0B1E">
            <w:pPr>
              <w:spacing w:after="0" w:line="240" w:lineRule="auto"/>
              <w:ind w:left="0" w:right="156" w:firstLine="0"/>
              <w:rPr>
                <w:color w:val="auto"/>
                <w:sz w:val="22"/>
                <w:szCs w:val="24"/>
                <w:lang w:val="ru-RU" w:bidi="ru-RU"/>
              </w:rPr>
            </w:pPr>
            <w:r w:rsidRPr="008C34E8">
              <w:rPr>
                <w:color w:val="auto"/>
                <w:sz w:val="22"/>
                <w:szCs w:val="24"/>
                <w:lang w:val="ru-RU" w:bidi="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thickThinMediumGap" w:sz="4" w:space="0" w:color="000000"/>
              <w:left w:val="double" w:sz="2" w:space="0" w:color="000000"/>
              <w:bottom w:val="single" w:sz="12" w:space="0" w:color="000000"/>
              <w:right w:val="single" w:sz="12" w:space="0" w:color="000000"/>
            </w:tcBorders>
            <w:shd w:val="clear" w:color="auto" w:fill="auto"/>
            <w:hideMark/>
          </w:tcPr>
          <w:p w:rsidR="005C0B1E" w:rsidRPr="008C34E8" w:rsidRDefault="005C0B1E" w:rsidP="005C0B1E">
            <w:pPr>
              <w:spacing w:after="0" w:line="240" w:lineRule="auto"/>
              <w:ind w:left="0" w:right="156" w:firstLine="0"/>
              <w:jc w:val="center"/>
              <w:rPr>
                <w:color w:val="auto"/>
                <w:sz w:val="22"/>
                <w:szCs w:val="24"/>
                <w:lang w:eastAsia="en-US" w:bidi="ru-RU"/>
              </w:rPr>
            </w:pPr>
            <w:r w:rsidRPr="008C34E8">
              <w:rPr>
                <w:color w:val="auto"/>
                <w:sz w:val="22"/>
                <w:szCs w:val="24"/>
                <w:lang w:val="ru-RU" w:eastAsia="en-US" w:bidi="ru-RU"/>
              </w:rPr>
              <w:t>67</w:t>
            </w:r>
            <w:r w:rsidRPr="008C34E8">
              <w:rPr>
                <w:color w:val="auto"/>
                <w:sz w:val="22"/>
                <w:szCs w:val="24"/>
                <w:lang w:eastAsia="en-US" w:bidi="ru-RU"/>
              </w:rPr>
              <w:t>/</w:t>
            </w:r>
            <w:r w:rsidRPr="008C34E8">
              <w:rPr>
                <w:color w:val="auto"/>
                <w:sz w:val="22"/>
                <w:szCs w:val="24"/>
                <w:lang w:val="ru-RU" w:eastAsia="en-US" w:bidi="ru-RU"/>
              </w:rPr>
              <w:t>62,6</w:t>
            </w:r>
            <w:r w:rsidRPr="008C34E8">
              <w:rPr>
                <w:color w:val="auto"/>
                <w:sz w:val="22"/>
                <w:szCs w:val="24"/>
                <w:lang w:eastAsia="en-US" w:bidi="ru-RU"/>
              </w:rPr>
              <w:t>%</w:t>
            </w:r>
          </w:p>
        </w:tc>
      </w:tr>
      <w:tr w:rsidR="005C0B1E" w:rsidRPr="005C0B1E" w:rsidTr="008C34E8">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1.30.1</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8C34E8" w:rsidRDefault="005C0B1E" w:rsidP="005C0B1E">
            <w:pPr>
              <w:spacing w:after="0" w:line="240" w:lineRule="auto"/>
              <w:ind w:left="0" w:right="156" w:firstLine="0"/>
              <w:rPr>
                <w:color w:val="auto"/>
                <w:sz w:val="22"/>
                <w:szCs w:val="24"/>
                <w:lang w:bidi="ru-RU"/>
              </w:rPr>
            </w:pPr>
            <w:proofErr w:type="spellStart"/>
            <w:r w:rsidRPr="008C34E8">
              <w:rPr>
                <w:color w:val="auto"/>
                <w:sz w:val="22"/>
                <w:szCs w:val="24"/>
                <w:lang w:bidi="ru-RU"/>
              </w:rPr>
              <w:t>До</w:t>
            </w:r>
            <w:proofErr w:type="spellEnd"/>
            <w:r w:rsidRPr="008C34E8">
              <w:rPr>
                <w:color w:val="auto"/>
                <w:sz w:val="22"/>
                <w:szCs w:val="24"/>
                <w:lang w:bidi="ru-RU"/>
              </w:rPr>
              <w:t xml:space="preserve"> 5 </w:t>
            </w:r>
            <w:proofErr w:type="spellStart"/>
            <w:r w:rsidRPr="008C34E8">
              <w:rPr>
                <w:color w:val="auto"/>
                <w:sz w:val="22"/>
                <w:szCs w:val="24"/>
                <w:lang w:bidi="ru-RU"/>
              </w:rPr>
              <w:t>лет</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8C34E8" w:rsidRDefault="008C34E8" w:rsidP="00B21227">
            <w:pPr>
              <w:spacing w:after="0" w:line="240" w:lineRule="auto"/>
              <w:ind w:left="0" w:right="156" w:firstLine="0"/>
              <w:jc w:val="center"/>
              <w:rPr>
                <w:color w:val="auto"/>
                <w:sz w:val="22"/>
                <w:szCs w:val="24"/>
                <w:lang w:eastAsia="en-US" w:bidi="ru-RU"/>
              </w:rPr>
            </w:pPr>
            <w:r>
              <w:rPr>
                <w:color w:val="auto"/>
                <w:sz w:val="22"/>
                <w:szCs w:val="24"/>
                <w:lang w:val="ru-RU" w:eastAsia="en-US" w:bidi="ru-RU"/>
              </w:rPr>
              <w:t>24</w:t>
            </w:r>
            <w:r w:rsidR="005C0B1E" w:rsidRPr="008C34E8">
              <w:rPr>
                <w:color w:val="auto"/>
                <w:sz w:val="22"/>
                <w:szCs w:val="24"/>
                <w:lang w:eastAsia="en-US" w:bidi="ru-RU"/>
              </w:rPr>
              <w:t>/</w:t>
            </w:r>
            <w:r w:rsidR="00B21227">
              <w:rPr>
                <w:color w:val="auto"/>
                <w:sz w:val="22"/>
                <w:szCs w:val="24"/>
                <w:lang w:val="ru-RU" w:eastAsia="en-US" w:bidi="ru-RU"/>
              </w:rPr>
              <w:t>27</w:t>
            </w:r>
            <w:r w:rsidR="005C0B1E" w:rsidRPr="008C34E8">
              <w:rPr>
                <w:color w:val="auto"/>
                <w:sz w:val="22"/>
                <w:szCs w:val="24"/>
                <w:lang w:eastAsia="en-US" w:bidi="ru-RU"/>
              </w:rPr>
              <w:t>%</w:t>
            </w:r>
          </w:p>
        </w:tc>
      </w:tr>
      <w:tr w:rsidR="005C0B1E" w:rsidRPr="005C0B1E" w:rsidTr="008C34E8">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1.30.2</w:t>
            </w:r>
          </w:p>
        </w:tc>
        <w:tc>
          <w:tcPr>
            <w:tcW w:w="8182" w:type="dxa"/>
            <w:tcBorders>
              <w:top w:val="single" w:sz="12" w:space="0" w:color="000000"/>
              <w:left w:val="single" w:sz="12" w:space="0" w:color="000000"/>
              <w:bottom w:val="single" w:sz="12" w:space="0" w:color="000000"/>
              <w:right w:val="double" w:sz="2" w:space="0" w:color="000000"/>
            </w:tcBorders>
            <w:hideMark/>
          </w:tcPr>
          <w:p w:rsidR="005C0B1E" w:rsidRPr="008C34E8" w:rsidRDefault="005C0B1E" w:rsidP="005C0B1E">
            <w:pPr>
              <w:spacing w:after="0" w:line="240" w:lineRule="auto"/>
              <w:ind w:left="0" w:right="156" w:firstLine="0"/>
              <w:rPr>
                <w:color w:val="auto"/>
                <w:sz w:val="22"/>
                <w:szCs w:val="24"/>
                <w:lang w:bidi="ru-RU"/>
              </w:rPr>
            </w:pPr>
            <w:proofErr w:type="spellStart"/>
            <w:r w:rsidRPr="008C34E8">
              <w:rPr>
                <w:color w:val="auto"/>
                <w:sz w:val="22"/>
                <w:szCs w:val="24"/>
                <w:lang w:bidi="ru-RU"/>
              </w:rPr>
              <w:t>Свыше</w:t>
            </w:r>
            <w:proofErr w:type="spellEnd"/>
            <w:r w:rsidRPr="008C34E8">
              <w:rPr>
                <w:color w:val="auto"/>
                <w:sz w:val="22"/>
                <w:szCs w:val="24"/>
                <w:lang w:bidi="ru-RU"/>
              </w:rPr>
              <w:t xml:space="preserve"> 30 </w:t>
            </w:r>
            <w:proofErr w:type="spellStart"/>
            <w:r w:rsidRPr="008C34E8">
              <w:rPr>
                <w:color w:val="auto"/>
                <w:sz w:val="22"/>
                <w:szCs w:val="24"/>
                <w:lang w:bidi="ru-RU"/>
              </w:rPr>
              <w:t>лет</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8C34E8" w:rsidRDefault="008C34E8" w:rsidP="00B21227">
            <w:pPr>
              <w:spacing w:after="0" w:line="240" w:lineRule="auto"/>
              <w:ind w:left="0" w:right="156" w:firstLine="0"/>
              <w:jc w:val="center"/>
              <w:rPr>
                <w:color w:val="auto"/>
                <w:sz w:val="22"/>
                <w:szCs w:val="24"/>
                <w:lang w:eastAsia="en-US" w:bidi="ru-RU"/>
              </w:rPr>
            </w:pPr>
            <w:r>
              <w:rPr>
                <w:color w:val="auto"/>
                <w:sz w:val="22"/>
                <w:szCs w:val="24"/>
                <w:lang w:val="ru-RU" w:eastAsia="en-US" w:bidi="ru-RU"/>
              </w:rPr>
              <w:t>19</w:t>
            </w:r>
            <w:r w:rsidR="005C0B1E" w:rsidRPr="008C34E8">
              <w:rPr>
                <w:color w:val="auto"/>
                <w:sz w:val="22"/>
                <w:szCs w:val="24"/>
                <w:lang w:eastAsia="en-US" w:bidi="ru-RU"/>
              </w:rPr>
              <w:t>/</w:t>
            </w:r>
            <w:r w:rsidR="00B21227">
              <w:rPr>
                <w:color w:val="auto"/>
                <w:sz w:val="22"/>
                <w:szCs w:val="24"/>
                <w:lang w:val="ru-RU" w:eastAsia="en-US" w:bidi="ru-RU"/>
              </w:rPr>
              <w:t>21</w:t>
            </w:r>
            <w:r w:rsidR="005C0B1E" w:rsidRPr="008C34E8">
              <w:rPr>
                <w:color w:val="auto"/>
                <w:sz w:val="22"/>
                <w:szCs w:val="24"/>
                <w:lang w:eastAsia="en-US" w:bidi="ru-RU"/>
              </w:rPr>
              <w:t>%</w:t>
            </w:r>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1.31</w:t>
            </w:r>
          </w:p>
        </w:tc>
        <w:tc>
          <w:tcPr>
            <w:tcW w:w="8182" w:type="dxa"/>
            <w:tcBorders>
              <w:top w:val="single" w:sz="12" w:space="0" w:color="000000"/>
              <w:left w:val="single" w:sz="12" w:space="0" w:color="000000"/>
              <w:bottom w:val="single" w:sz="12" w:space="0" w:color="000000"/>
              <w:right w:val="double" w:sz="2" w:space="0" w:color="000000"/>
            </w:tcBorders>
            <w:shd w:val="clear" w:color="auto" w:fill="auto"/>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48</w:t>
            </w:r>
            <w:r w:rsidRPr="005C0B1E">
              <w:rPr>
                <w:color w:val="auto"/>
                <w:sz w:val="22"/>
                <w:szCs w:val="24"/>
                <w:lang w:eastAsia="en-US" w:bidi="ru-RU"/>
              </w:rPr>
              <w:t>/</w:t>
            </w:r>
            <w:r w:rsidR="00B21227">
              <w:rPr>
                <w:color w:val="auto"/>
                <w:sz w:val="22"/>
                <w:szCs w:val="24"/>
                <w:lang w:val="ru-RU" w:eastAsia="en-US" w:bidi="ru-RU"/>
              </w:rPr>
              <w:t>41,7</w:t>
            </w:r>
            <w:r w:rsidRPr="005C0B1E">
              <w:rPr>
                <w:color w:val="auto"/>
                <w:sz w:val="22"/>
                <w:szCs w:val="24"/>
                <w:lang w:eastAsia="en-US" w:bidi="ru-RU"/>
              </w:rPr>
              <w:t>%</w:t>
            </w:r>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1.32</w:t>
            </w:r>
          </w:p>
        </w:tc>
        <w:tc>
          <w:tcPr>
            <w:tcW w:w="8182" w:type="dxa"/>
            <w:tcBorders>
              <w:top w:val="single" w:sz="12" w:space="0" w:color="000000"/>
              <w:left w:val="single" w:sz="12" w:space="0" w:color="000000"/>
              <w:bottom w:val="single" w:sz="12" w:space="0" w:color="000000"/>
              <w:right w:val="double" w:sz="2" w:space="0" w:color="000000"/>
            </w:tcBorders>
            <w:shd w:val="clear" w:color="auto" w:fill="auto"/>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B21227">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20</w:t>
            </w:r>
            <w:r w:rsidRPr="005C0B1E">
              <w:rPr>
                <w:color w:val="auto"/>
                <w:sz w:val="22"/>
                <w:szCs w:val="24"/>
                <w:lang w:eastAsia="en-US" w:bidi="ru-RU"/>
              </w:rPr>
              <w:t>/</w:t>
            </w:r>
            <w:r w:rsidR="00B21227">
              <w:rPr>
                <w:color w:val="auto"/>
                <w:sz w:val="22"/>
                <w:szCs w:val="24"/>
                <w:lang w:val="ru-RU" w:eastAsia="en-US" w:bidi="ru-RU"/>
              </w:rPr>
              <w:t>17,3</w:t>
            </w:r>
            <w:r w:rsidRPr="005C0B1E">
              <w:rPr>
                <w:color w:val="auto"/>
                <w:sz w:val="22"/>
                <w:szCs w:val="24"/>
                <w:lang w:eastAsia="en-US" w:bidi="ru-RU"/>
              </w:rPr>
              <w:t>%</w:t>
            </w:r>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1.33</w:t>
            </w:r>
          </w:p>
        </w:tc>
        <w:tc>
          <w:tcPr>
            <w:tcW w:w="8182" w:type="dxa"/>
            <w:tcBorders>
              <w:top w:val="single" w:sz="12" w:space="0" w:color="000000"/>
              <w:left w:val="single" w:sz="12" w:space="0" w:color="000000"/>
              <w:bottom w:val="single" w:sz="12" w:space="0" w:color="000000"/>
              <w:right w:val="double" w:sz="2" w:space="0" w:color="000000"/>
            </w:tcBorders>
            <w:shd w:val="clear" w:color="auto" w:fill="auto"/>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и</w:t>
            </w:r>
          </w:p>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w:t>
            </w:r>
          </w:p>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педагогических и административно-хозяйственных работников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B21227" w:rsidRDefault="00B21227" w:rsidP="00B21227">
            <w:pPr>
              <w:spacing w:after="0" w:line="240" w:lineRule="auto"/>
              <w:ind w:left="0" w:right="156" w:firstLine="0"/>
              <w:rPr>
                <w:color w:val="auto"/>
                <w:sz w:val="22"/>
                <w:szCs w:val="24"/>
                <w:lang w:val="ru-RU" w:eastAsia="en-US" w:bidi="ru-RU"/>
              </w:rPr>
            </w:pPr>
            <w:r>
              <w:rPr>
                <w:color w:val="auto"/>
                <w:sz w:val="22"/>
                <w:szCs w:val="24"/>
                <w:lang w:val="ru-RU" w:eastAsia="en-US" w:bidi="ru-RU"/>
              </w:rPr>
              <w:t xml:space="preserve"> 109/94,7%</w:t>
            </w:r>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1.34</w:t>
            </w:r>
          </w:p>
        </w:tc>
        <w:tc>
          <w:tcPr>
            <w:tcW w:w="8182" w:type="dxa"/>
            <w:tcBorders>
              <w:top w:val="single" w:sz="12" w:space="0" w:color="000000"/>
              <w:left w:val="single" w:sz="12" w:space="0" w:color="000000"/>
              <w:bottom w:val="single" w:sz="12" w:space="0" w:color="000000"/>
              <w:right w:val="double" w:sz="2" w:space="0" w:color="000000"/>
            </w:tcBorders>
            <w:shd w:val="clear" w:color="auto" w:fill="auto"/>
            <w:hideMark/>
          </w:tcPr>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Численность/удельный вес численности педагогических и</w:t>
            </w:r>
          </w:p>
          <w:p w:rsidR="005C0B1E" w:rsidRPr="005C0B1E" w:rsidRDefault="005C0B1E" w:rsidP="005C0B1E">
            <w:pPr>
              <w:spacing w:after="0" w:line="240" w:lineRule="auto"/>
              <w:ind w:left="0" w:right="156" w:firstLine="0"/>
              <w:rPr>
                <w:color w:val="auto"/>
                <w:sz w:val="22"/>
                <w:szCs w:val="24"/>
                <w:lang w:val="ru-RU" w:bidi="ru-RU"/>
              </w:rPr>
            </w:pPr>
            <w:r w:rsidRPr="005C0B1E">
              <w:rPr>
                <w:color w:val="auto"/>
                <w:sz w:val="22"/>
                <w:szCs w:val="24"/>
                <w:lang w:val="ru-RU" w:bidi="ru-RU"/>
              </w:rPr>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right="156" w:firstLine="0"/>
              <w:jc w:val="center"/>
              <w:rPr>
                <w:color w:val="auto"/>
                <w:sz w:val="22"/>
                <w:szCs w:val="24"/>
                <w:lang w:eastAsia="en-US" w:bidi="ru-RU"/>
              </w:rPr>
            </w:pPr>
            <w:r w:rsidRPr="005C0B1E">
              <w:rPr>
                <w:color w:val="auto"/>
                <w:sz w:val="22"/>
                <w:szCs w:val="24"/>
                <w:lang w:val="ru-RU" w:eastAsia="en-US" w:bidi="ru-RU"/>
              </w:rPr>
              <w:t xml:space="preserve">52 </w:t>
            </w:r>
            <w:proofErr w:type="spellStart"/>
            <w:r w:rsidRPr="005C0B1E">
              <w:rPr>
                <w:color w:val="auto"/>
                <w:sz w:val="22"/>
                <w:szCs w:val="24"/>
                <w:lang w:eastAsia="en-US" w:bidi="ru-RU"/>
              </w:rPr>
              <w:t>человека</w:t>
            </w:r>
            <w:proofErr w:type="spellEnd"/>
          </w:p>
          <w:p w:rsidR="005C0B1E" w:rsidRPr="005C0B1E" w:rsidRDefault="00B21227" w:rsidP="005C0B1E">
            <w:pPr>
              <w:spacing w:after="0" w:line="240" w:lineRule="auto"/>
              <w:ind w:left="0" w:right="156" w:firstLine="0"/>
              <w:jc w:val="center"/>
              <w:rPr>
                <w:color w:val="auto"/>
                <w:sz w:val="22"/>
                <w:szCs w:val="24"/>
                <w:lang w:val="ru-RU" w:eastAsia="en-US" w:bidi="ru-RU"/>
              </w:rPr>
            </w:pPr>
            <w:r>
              <w:rPr>
                <w:color w:val="auto"/>
                <w:sz w:val="22"/>
                <w:szCs w:val="24"/>
                <w:lang w:val="ru-RU" w:eastAsia="en-US" w:bidi="ru-RU"/>
              </w:rPr>
              <w:t>/43</w:t>
            </w:r>
            <w:r w:rsidR="005C0B1E" w:rsidRPr="005C0B1E">
              <w:rPr>
                <w:color w:val="auto"/>
                <w:sz w:val="22"/>
                <w:szCs w:val="24"/>
                <w:lang w:val="ru-RU" w:eastAsia="en-US" w:bidi="ru-RU"/>
              </w:rPr>
              <w:t>%</w:t>
            </w:r>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w:t>
            </w:r>
          </w:p>
        </w:tc>
        <w:tc>
          <w:tcPr>
            <w:tcW w:w="0" w:type="auto"/>
            <w:gridSpan w:val="2"/>
            <w:tcBorders>
              <w:top w:val="single" w:sz="12" w:space="0" w:color="000000"/>
              <w:left w:val="single" w:sz="1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b/>
                <w:color w:val="auto"/>
                <w:sz w:val="22"/>
                <w:szCs w:val="24"/>
                <w:lang w:bidi="ru-RU"/>
              </w:rPr>
            </w:pPr>
            <w:proofErr w:type="spellStart"/>
            <w:r w:rsidRPr="005C0B1E">
              <w:rPr>
                <w:b/>
                <w:color w:val="auto"/>
                <w:sz w:val="22"/>
                <w:szCs w:val="24"/>
                <w:lang w:bidi="ru-RU"/>
              </w:rPr>
              <w:t>Инфраструктура</w:t>
            </w:r>
            <w:proofErr w:type="spellEnd"/>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2.1</w:t>
            </w:r>
          </w:p>
        </w:tc>
        <w:tc>
          <w:tcPr>
            <w:tcW w:w="0" w:type="auto"/>
            <w:tcBorders>
              <w:top w:val="single" w:sz="12" w:space="0" w:color="000000"/>
              <w:left w:val="single" w:sz="12" w:space="0" w:color="000000"/>
              <w:bottom w:val="single" w:sz="12" w:space="0" w:color="000000"/>
              <w:right w:val="double" w:sz="2" w:space="0" w:color="000000"/>
            </w:tcBorders>
            <w:shd w:val="clear" w:color="auto" w:fill="auto"/>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Количество компьютеров в расчете на одного обучающегося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eastAsia="en-US" w:bidi="ru-RU"/>
              </w:rPr>
            </w:pPr>
            <w:r w:rsidRPr="005C0B1E">
              <w:rPr>
                <w:color w:val="auto"/>
                <w:sz w:val="22"/>
                <w:szCs w:val="24"/>
                <w:lang w:eastAsia="en-US" w:bidi="ru-RU"/>
              </w:rPr>
              <w:t>0,14</w:t>
            </w:r>
          </w:p>
        </w:tc>
      </w:tr>
      <w:tr w:rsidR="005C0B1E" w:rsidRPr="005C0B1E" w:rsidTr="00B21227">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2.2</w:t>
            </w:r>
          </w:p>
        </w:tc>
        <w:tc>
          <w:tcPr>
            <w:tcW w:w="0" w:type="auto"/>
            <w:tcBorders>
              <w:top w:val="single" w:sz="12" w:space="0" w:color="000000"/>
              <w:left w:val="single" w:sz="12" w:space="0" w:color="000000"/>
              <w:bottom w:val="single" w:sz="12" w:space="0" w:color="000000"/>
              <w:right w:val="double" w:sz="2" w:space="0" w:color="000000"/>
            </w:tcBorders>
            <w:shd w:val="clear" w:color="auto" w:fill="auto"/>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обучающегося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1-4 </w:t>
            </w:r>
            <w:proofErr w:type="spellStart"/>
            <w:r w:rsidRPr="005C0B1E">
              <w:rPr>
                <w:color w:val="auto"/>
                <w:sz w:val="22"/>
                <w:szCs w:val="24"/>
                <w:lang w:val="ru-RU" w:eastAsia="en-US" w:bidi="ru-RU"/>
              </w:rPr>
              <w:t>кл</w:t>
            </w:r>
            <w:proofErr w:type="spellEnd"/>
            <w:r w:rsidRPr="005C0B1E">
              <w:rPr>
                <w:color w:val="auto"/>
                <w:sz w:val="22"/>
                <w:szCs w:val="24"/>
                <w:lang w:val="ru-RU" w:eastAsia="en-US" w:bidi="ru-RU"/>
              </w:rPr>
              <w:t>. - 5 экз.</w:t>
            </w:r>
          </w:p>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5 </w:t>
            </w:r>
            <w:proofErr w:type="spellStart"/>
            <w:r w:rsidRPr="005C0B1E">
              <w:rPr>
                <w:color w:val="auto"/>
                <w:sz w:val="22"/>
                <w:szCs w:val="24"/>
                <w:lang w:val="ru-RU" w:eastAsia="en-US" w:bidi="ru-RU"/>
              </w:rPr>
              <w:t>кл</w:t>
            </w:r>
            <w:proofErr w:type="spellEnd"/>
            <w:r w:rsidRPr="005C0B1E">
              <w:rPr>
                <w:color w:val="auto"/>
                <w:sz w:val="22"/>
                <w:szCs w:val="24"/>
                <w:lang w:val="ru-RU" w:eastAsia="en-US" w:bidi="ru-RU"/>
              </w:rPr>
              <w:t>. - 8 экз.</w:t>
            </w:r>
          </w:p>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6 </w:t>
            </w:r>
            <w:proofErr w:type="spellStart"/>
            <w:r w:rsidRPr="005C0B1E">
              <w:rPr>
                <w:color w:val="auto"/>
                <w:sz w:val="22"/>
                <w:szCs w:val="24"/>
                <w:lang w:val="ru-RU" w:eastAsia="en-US" w:bidi="ru-RU"/>
              </w:rPr>
              <w:t>кл</w:t>
            </w:r>
            <w:proofErr w:type="spellEnd"/>
            <w:r w:rsidRPr="005C0B1E">
              <w:rPr>
                <w:color w:val="auto"/>
                <w:sz w:val="22"/>
                <w:szCs w:val="24"/>
                <w:lang w:val="ru-RU" w:eastAsia="en-US" w:bidi="ru-RU"/>
              </w:rPr>
              <w:t>. - 9 экз.</w:t>
            </w:r>
          </w:p>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7 </w:t>
            </w:r>
            <w:proofErr w:type="spellStart"/>
            <w:r w:rsidRPr="005C0B1E">
              <w:rPr>
                <w:color w:val="auto"/>
                <w:sz w:val="22"/>
                <w:szCs w:val="24"/>
                <w:lang w:val="ru-RU" w:eastAsia="en-US" w:bidi="ru-RU"/>
              </w:rPr>
              <w:t>кл</w:t>
            </w:r>
            <w:proofErr w:type="spellEnd"/>
            <w:r w:rsidRPr="005C0B1E">
              <w:rPr>
                <w:color w:val="auto"/>
                <w:sz w:val="22"/>
                <w:szCs w:val="24"/>
                <w:lang w:val="ru-RU" w:eastAsia="en-US" w:bidi="ru-RU"/>
              </w:rPr>
              <w:t>. - 14 экз.</w:t>
            </w:r>
          </w:p>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8 </w:t>
            </w:r>
            <w:proofErr w:type="spellStart"/>
            <w:r w:rsidRPr="005C0B1E">
              <w:rPr>
                <w:color w:val="auto"/>
                <w:sz w:val="22"/>
                <w:szCs w:val="24"/>
                <w:lang w:val="ru-RU" w:eastAsia="en-US" w:bidi="ru-RU"/>
              </w:rPr>
              <w:t>кл</w:t>
            </w:r>
            <w:proofErr w:type="spellEnd"/>
            <w:r w:rsidRPr="005C0B1E">
              <w:rPr>
                <w:color w:val="auto"/>
                <w:sz w:val="22"/>
                <w:szCs w:val="24"/>
                <w:lang w:val="ru-RU" w:eastAsia="en-US" w:bidi="ru-RU"/>
              </w:rPr>
              <w:t>. - 15 экз.</w:t>
            </w:r>
          </w:p>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9 </w:t>
            </w:r>
            <w:proofErr w:type="spellStart"/>
            <w:r w:rsidRPr="005C0B1E">
              <w:rPr>
                <w:color w:val="auto"/>
                <w:sz w:val="22"/>
                <w:szCs w:val="24"/>
                <w:lang w:val="ru-RU" w:eastAsia="en-US" w:bidi="ru-RU"/>
              </w:rPr>
              <w:t>кл</w:t>
            </w:r>
            <w:proofErr w:type="spellEnd"/>
            <w:r w:rsidRPr="005C0B1E">
              <w:rPr>
                <w:color w:val="auto"/>
                <w:sz w:val="22"/>
                <w:szCs w:val="24"/>
                <w:lang w:val="ru-RU" w:eastAsia="en-US" w:bidi="ru-RU"/>
              </w:rPr>
              <w:t>. - 15 экз.</w:t>
            </w:r>
          </w:p>
          <w:p w:rsidR="005C0B1E" w:rsidRPr="005C0B1E" w:rsidRDefault="005C0B1E" w:rsidP="005C0B1E">
            <w:pPr>
              <w:spacing w:after="0" w:line="240" w:lineRule="auto"/>
              <w:ind w:left="0" w:firstLine="0"/>
              <w:jc w:val="center"/>
              <w:rPr>
                <w:color w:val="auto"/>
                <w:sz w:val="22"/>
                <w:szCs w:val="24"/>
                <w:lang w:eastAsia="en-US" w:bidi="ru-RU"/>
              </w:rPr>
            </w:pPr>
            <w:r w:rsidRPr="005C0B1E">
              <w:rPr>
                <w:color w:val="auto"/>
                <w:sz w:val="22"/>
                <w:szCs w:val="24"/>
                <w:lang w:eastAsia="en-US" w:bidi="ru-RU"/>
              </w:rPr>
              <w:t xml:space="preserve">10 - 11кл. - 15 </w:t>
            </w:r>
            <w:proofErr w:type="spellStart"/>
            <w:r w:rsidRPr="005C0B1E">
              <w:rPr>
                <w:color w:val="auto"/>
                <w:sz w:val="22"/>
                <w:szCs w:val="24"/>
                <w:lang w:eastAsia="en-US" w:bidi="ru-RU"/>
              </w:rPr>
              <w:lastRenderedPageBreak/>
              <w:t>экз</w:t>
            </w:r>
            <w:proofErr w:type="spellEnd"/>
            <w:r w:rsidRPr="005C0B1E">
              <w:rPr>
                <w:color w:val="auto"/>
                <w:sz w:val="22"/>
                <w:szCs w:val="24"/>
                <w:lang w:eastAsia="en-US" w:bidi="ru-RU"/>
              </w:rPr>
              <w:t>.</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lastRenderedPageBreak/>
              <w:t>2.3</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Наличие в образовательной организации системы электронного документооборота</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да</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2.4</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Наличие читального зала библиотеки, в том числе:</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eastAsia="en-US" w:bidi="ru-RU"/>
              </w:rPr>
            </w:pPr>
            <w:proofErr w:type="spellStart"/>
            <w:r w:rsidRPr="005C0B1E">
              <w:rPr>
                <w:color w:val="auto"/>
                <w:sz w:val="22"/>
                <w:szCs w:val="24"/>
                <w:lang w:eastAsia="en-US" w:bidi="ru-RU"/>
              </w:rPr>
              <w:t>да</w:t>
            </w:r>
            <w:proofErr w:type="spellEnd"/>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2.4.1</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С обеспечением возможности работы на стационарных компьютерах или использования переносных компьютеров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eastAsia="en-US" w:bidi="ru-RU"/>
              </w:rPr>
            </w:pPr>
            <w:proofErr w:type="spellStart"/>
            <w:r w:rsidRPr="005C0B1E">
              <w:rPr>
                <w:color w:val="auto"/>
                <w:sz w:val="22"/>
                <w:szCs w:val="24"/>
                <w:lang w:eastAsia="en-US" w:bidi="ru-RU"/>
              </w:rPr>
              <w:t>нет</w:t>
            </w:r>
            <w:proofErr w:type="spellEnd"/>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2.4.2</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 xml:space="preserve">С </w:t>
            </w:r>
            <w:proofErr w:type="spellStart"/>
            <w:r w:rsidRPr="005C0B1E">
              <w:rPr>
                <w:color w:val="auto"/>
                <w:sz w:val="22"/>
                <w:szCs w:val="24"/>
                <w:lang w:bidi="ru-RU"/>
              </w:rPr>
              <w:t>медиатекой</w:t>
            </w:r>
            <w:proofErr w:type="spellEnd"/>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eastAsia="en-US" w:bidi="ru-RU"/>
              </w:rPr>
            </w:pPr>
            <w:proofErr w:type="spellStart"/>
            <w:r w:rsidRPr="005C0B1E">
              <w:rPr>
                <w:color w:val="auto"/>
                <w:sz w:val="22"/>
                <w:szCs w:val="24"/>
                <w:lang w:eastAsia="en-US" w:bidi="ru-RU"/>
              </w:rPr>
              <w:t>нет</w:t>
            </w:r>
            <w:proofErr w:type="spellEnd"/>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2.4.3</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Оснащенного средствами сканирования и распознавания текстов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нет</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2.4.4</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С выходом в Интернет с компьютеров, расположенных в помещении библиотеки</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да</w:t>
            </w:r>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2.4.5</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С контролируемой распечаткой бумажных материалов</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eastAsia="en-US" w:bidi="ru-RU"/>
              </w:rPr>
            </w:pPr>
            <w:proofErr w:type="spellStart"/>
            <w:r w:rsidRPr="005C0B1E">
              <w:rPr>
                <w:color w:val="auto"/>
                <w:sz w:val="22"/>
                <w:szCs w:val="24"/>
                <w:lang w:eastAsia="en-US" w:bidi="ru-RU"/>
              </w:rPr>
              <w:t>нет</w:t>
            </w:r>
            <w:proofErr w:type="spellEnd"/>
          </w:p>
        </w:tc>
      </w:tr>
      <w:tr w:rsidR="005C0B1E" w:rsidRPr="005C0B1E" w:rsidTr="005C0B1E">
        <w:trPr>
          <w:trHeight w:val="20"/>
        </w:trPr>
        <w:tc>
          <w:tcPr>
            <w:tcW w:w="0" w:type="auto"/>
            <w:tcBorders>
              <w:top w:val="single" w:sz="12" w:space="0" w:color="000000"/>
              <w:left w:val="single" w:sz="12" w:space="0" w:color="000000"/>
              <w:bottom w:val="single" w:sz="12"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2.5</w:t>
            </w:r>
          </w:p>
        </w:tc>
        <w:tc>
          <w:tcPr>
            <w:tcW w:w="0" w:type="auto"/>
            <w:tcBorders>
              <w:top w:val="single" w:sz="12" w:space="0" w:color="000000"/>
              <w:left w:val="single" w:sz="12" w:space="0" w:color="000000"/>
              <w:bottom w:val="single" w:sz="12"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w:t>
            </w:r>
          </w:p>
        </w:tc>
        <w:tc>
          <w:tcPr>
            <w:tcW w:w="0" w:type="auto"/>
            <w:tcBorders>
              <w:top w:val="single" w:sz="12" w:space="0" w:color="000000"/>
              <w:left w:val="double" w:sz="2" w:space="0" w:color="000000"/>
              <w:bottom w:val="single" w:sz="12"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269/12%</w:t>
            </w:r>
          </w:p>
        </w:tc>
      </w:tr>
      <w:tr w:rsidR="005C0B1E" w:rsidRPr="005C0B1E" w:rsidTr="005C0B1E">
        <w:trPr>
          <w:trHeight w:val="20"/>
        </w:trPr>
        <w:tc>
          <w:tcPr>
            <w:tcW w:w="0" w:type="auto"/>
            <w:tcBorders>
              <w:top w:val="single" w:sz="12" w:space="0" w:color="000000"/>
              <w:left w:val="single" w:sz="12" w:space="0" w:color="000000"/>
              <w:bottom w:val="double" w:sz="4" w:space="0" w:color="000000"/>
              <w:right w:val="single" w:sz="12" w:space="0" w:color="000000"/>
            </w:tcBorders>
            <w:hideMark/>
          </w:tcPr>
          <w:p w:rsidR="005C0B1E" w:rsidRPr="005C0B1E" w:rsidRDefault="005C0B1E" w:rsidP="005C0B1E">
            <w:pPr>
              <w:spacing w:after="0" w:line="240" w:lineRule="auto"/>
              <w:ind w:left="0" w:firstLine="0"/>
              <w:rPr>
                <w:color w:val="auto"/>
                <w:sz w:val="22"/>
                <w:szCs w:val="24"/>
                <w:lang w:bidi="ru-RU"/>
              </w:rPr>
            </w:pPr>
            <w:r w:rsidRPr="005C0B1E">
              <w:rPr>
                <w:color w:val="auto"/>
                <w:sz w:val="22"/>
                <w:szCs w:val="24"/>
                <w:lang w:bidi="ru-RU"/>
              </w:rPr>
              <w:t>2.6</w:t>
            </w:r>
          </w:p>
        </w:tc>
        <w:tc>
          <w:tcPr>
            <w:tcW w:w="0" w:type="auto"/>
            <w:tcBorders>
              <w:top w:val="single" w:sz="12" w:space="0" w:color="000000"/>
              <w:left w:val="single" w:sz="12" w:space="0" w:color="000000"/>
              <w:bottom w:val="double" w:sz="4" w:space="0" w:color="000000"/>
              <w:right w:val="double" w:sz="2" w:space="0" w:color="000000"/>
            </w:tcBorders>
            <w:hideMark/>
          </w:tcPr>
          <w:p w:rsidR="005C0B1E" w:rsidRPr="005C0B1E" w:rsidRDefault="005C0B1E" w:rsidP="005C0B1E">
            <w:pPr>
              <w:spacing w:after="0" w:line="240" w:lineRule="auto"/>
              <w:ind w:left="0" w:firstLine="0"/>
              <w:rPr>
                <w:color w:val="auto"/>
                <w:sz w:val="22"/>
                <w:szCs w:val="24"/>
                <w:lang w:val="ru-RU" w:bidi="ru-RU"/>
              </w:rPr>
            </w:pPr>
            <w:r w:rsidRPr="005C0B1E">
              <w:rPr>
                <w:color w:val="auto"/>
                <w:sz w:val="22"/>
                <w:szCs w:val="24"/>
                <w:lang w:val="ru-RU" w:bidi="ru-RU"/>
              </w:rPr>
              <w:t>Общая площадь помещений, в которых осуществляется образовательная деятельность, в расчете на одного обучающегося</w:t>
            </w:r>
          </w:p>
        </w:tc>
        <w:tc>
          <w:tcPr>
            <w:tcW w:w="0" w:type="auto"/>
            <w:tcBorders>
              <w:top w:val="single" w:sz="12" w:space="0" w:color="000000"/>
              <w:left w:val="double" w:sz="2" w:space="0" w:color="000000"/>
              <w:bottom w:val="double" w:sz="4" w:space="0" w:color="000000"/>
              <w:right w:val="single" w:sz="12" w:space="0" w:color="000000"/>
            </w:tcBorders>
            <w:shd w:val="clear" w:color="auto" w:fill="auto"/>
            <w:hideMark/>
          </w:tcPr>
          <w:p w:rsidR="005C0B1E" w:rsidRPr="005C0B1E" w:rsidRDefault="005C0B1E" w:rsidP="005C0B1E">
            <w:pPr>
              <w:spacing w:after="0" w:line="240" w:lineRule="auto"/>
              <w:ind w:left="0" w:firstLine="0"/>
              <w:jc w:val="center"/>
              <w:rPr>
                <w:color w:val="auto"/>
                <w:sz w:val="22"/>
                <w:szCs w:val="24"/>
                <w:lang w:val="ru-RU" w:eastAsia="en-US" w:bidi="ru-RU"/>
              </w:rPr>
            </w:pPr>
            <w:r w:rsidRPr="005C0B1E">
              <w:rPr>
                <w:color w:val="auto"/>
                <w:sz w:val="22"/>
                <w:szCs w:val="24"/>
                <w:lang w:val="ru-RU" w:eastAsia="en-US" w:bidi="ru-RU"/>
              </w:rPr>
              <w:t xml:space="preserve">3 </w:t>
            </w:r>
            <w:r w:rsidRPr="005C0B1E">
              <w:rPr>
                <w:color w:val="auto"/>
                <w:sz w:val="22"/>
                <w:szCs w:val="24"/>
                <w:lang w:eastAsia="en-US" w:bidi="ru-RU"/>
              </w:rPr>
              <w:t>м</w:t>
            </w:r>
            <w:r w:rsidRPr="005C0B1E">
              <w:rPr>
                <w:color w:val="auto"/>
                <w:sz w:val="22"/>
                <w:szCs w:val="24"/>
                <w:lang w:val="ru-RU" w:eastAsia="en-US" w:bidi="ru-RU"/>
              </w:rPr>
              <w:t>3</w:t>
            </w:r>
          </w:p>
        </w:tc>
      </w:tr>
    </w:tbl>
    <w:p w:rsidR="00620B21" w:rsidRPr="00C95324" w:rsidRDefault="00620B21" w:rsidP="00C95324">
      <w:pPr>
        <w:widowControl w:val="0"/>
        <w:autoSpaceDE w:val="0"/>
        <w:autoSpaceDN w:val="0"/>
        <w:spacing w:after="0" w:line="240" w:lineRule="auto"/>
        <w:ind w:left="0" w:firstLine="709"/>
        <w:rPr>
          <w:color w:val="auto"/>
          <w:szCs w:val="24"/>
          <w:lang w:bidi="ru-RU"/>
        </w:rPr>
      </w:pPr>
    </w:p>
    <w:p w:rsidR="00695A2C" w:rsidRPr="00C95324" w:rsidRDefault="00695A2C" w:rsidP="00C95324">
      <w:pPr>
        <w:spacing w:after="160" w:line="240" w:lineRule="auto"/>
        <w:ind w:left="0" w:firstLine="0"/>
        <w:rPr>
          <w:b/>
          <w:szCs w:val="24"/>
        </w:rPr>
      </w:pPr>
    </w:p>
    <w:p w:rsidR="00423B55" w:rsidRPr="00C95324" w:rsidRDefault="00423B55" w:rsidP="00C95324">
      <w:pPr>
        <w:spacing w:after="160" w:line="240" w:lineRule="auto"/>
        <w:ind w:left="0" w:firstLine="0"/>
        <w:rPr>
          <w:b/>
          <w:szCs w:val="24"/>
        </w:rPr>
      </w:pPr>
    </w:p>
    <w:p w:rsidR="00423B55" w:rsidRPr="00C95324" w:rsidRDefault="00423B55" w:rsidP="00C95324">
      <w:pPr>
        <w:spacing w:after="160" w:line="240" w:lineRule="auto"/>
        <w:ind w:left="0" w:firstLine="0"/>
        <w:rPr>
          <w:b/>
          <w:szCs w:val="24"/>
        </w:rPr>
      </w:pPr>
    </w:p>
    <w:p w:rsidR="00423B55" w:rsidRPr="00C95324" w:rsidRDefault="00423B55" w:rsidP="00C95324">
      <w:pPr>
        <w:spacing w:after="160" w:line="240" w:lineRule="auto"/>
        <w:ind w:left="0" w:firstLine="0"/>
        <w:rPr>
          <w:b/>
          <w:szCs w:val="24"/>
        </w:rPr>
      </w:pPr>
    </w:p>
    <w:p w:rsidR="00423B55" w:rsidRPr="00C95324" w:rsidRDefault="00423B55" w:rsidP="00C95324">
      <w:pPr>
        <w:spacing w:after="160" w:line="240" w:lineRule="auto"/>
        <w:ind w:left="0" w:firstLine="0"/>
        <w:jc w:val="left"/>
        <w:rPr>
          <w:b/>
          <w:szCs w:val="24"/>
        </w:rPr>
      </w:pPr>
      <w:r w:rsidRPr="00C95324">
        <w:rPr>
          <w:b/>
          <w:szCs w:val="24"/>
        </w:rPr>
        <w:br w:type="page"/>
      </w:r>
    </w:p>
    <w:p w:rsidR="00423B55" w:rsidRPr="00C95324" w:rsidRDefault="00423B55" w:rsidP="00C95324">
      <w:pPr>
        <w:spacing w:after="160" w:line="240" w:lineRule="auto"/>
        <w:ind w:left="0" w:firstLine="0"/>
        <w:jc w:val="right"/>
        <w:rPr>
          <w:szCs w:val="24"/>
        </w:rPr>
      </w:pPr>
      <w:r w:rsidRPr="00C95324">
        <w:rPr>
          <w:szCs w:val="24"/>
        </w:rPr>
        <w:lastRenderedPageBreak/>
        <w:t>Приложение 2</w:t>
      </w:r>
    </w:p>
    <w:p w:rsidR="00423B55" w:rsidRPr="00C95324" w:rsidRDefault="00423B55" w:rsidP="00C95324">
      <w:pPr>
        <w:widowControl w:val="0"/>
        <w:autoSpaceDE w:val="0"/>
        <w:autoSpaceDN w:val="0"/>
        <w:adjustRightInd w:val="0"/>
        <w:spacing w:after="0" w:line="240" w:lineRule="auto"/>
        <w:ind w:left="0" w:firstLine="720"/>
        <w:rPr>
          <w:szCs w:val="24"/>
        </w:rPr>
      </w:pPr>
    </w:p>
    <w:tbl>
      <w:tblPr>
        <w:tblOverlap w:val="never"/>
        <w:tblW w:w="9351" w:type="dxa"/>
        <w:tblLayout w:type="fixed"/>
        <w:tblLook w:val="01E0" w:firstRow="1" w:lastRow="1" w:firstColumn="1" w:lastColumn="1" w:noHBand="0" w:noVBand="0"/>
      </w:tblPr>
      <w:tblGrid>
        <w:gridCol w:w="1418"/>
        <w:gridCol w:w="685"/>
        <w:gridCol w:w="554"/>
        <w:gridCol w:w="554"/>
        <w:gridCol w:w="554"/>
        <w:gridCol w:w="554"/>
        <w:gridCol w:w="554"/>
        <w:gridCol w:w="554"/>
        <w:gridCol w:w="554"/>
        <w:gridCol w:w="554"/>
        <w:gridCol w:w="134"/>
        <w:gridCol w:w="1411"/>
        <w:gridCol w:w="1271"/>
      </w:tblGrid>
      <w:tr w:rsidR="002951CD" w:rsidRPr="002951CD" w:rsidTr="002951CD">
        <w:trPr>
          <w:trHeight w:val="371"/>
        </w:trPr>
        <w:tc>
          <w:tcPr>
            <w:tcW w:w="9351" w:type="dxa"/>
            <w:gridSpan w:val="13"/>
            <w:tcMar>
              <w:top w:w="0" w:type="dxa"/>
              <w:left w:w="0" w:type="dxa"/>
              <w:bottom w:w="0" w:type="dxa"/>
              <w:right w:w="0" w:type="dxa"/>
            </w:tcMar>
            <w:vAlign w:val="center"/>
          </w:tcPr>
          <w:p w:rsidR="002951CD" w:rsidRPr="002951CD" w:rsidRDefault="002951CD" w:rsidP="002951CD">
            <w:pPr>
              <w:jc w:val="center"/>
              <w:rPr>
                <w:b/>
                <w:bCs/>
                <w:szCs w:val="28"/>
              </w:rPr>
            </w:pPr>
            <w:bookmarkStart w:id="1" w:name="__bookmark_2"/>
            <w:bookmarkEnd w:id="1"/>
            <w:r w:rsidRPr="002951CD">
              <w:rPr>
                <w:b/>
                <w:bCs/>
                <w:szCs w:val="28"/>
              </w:rPr>
              <w:t>ПОЯСНИТЕЛЬНАЯ ЗАПИСКА</w:t>
            </w:r>
            <w:r w:rsidRPr="002951CD">
              <w:rPr>
                <w:b/>
                <w:bCs/>
                <w:szCs w:val="28"/>
              </w:rPr>
              <w:br/>
              <w:t>К БАЛАНСУ УЧРЕЖДЕНИЯ</w:t>
            </w:r>
          </w:p>
        </w:tc>
      </w:tr>
      <w:tr w:rsidR="002951CD" w:rsidRPr="002951CD" w:rsidTr="002951CD">
        <w:tc>
          <w:tcPr>
            <w:tcW w:w="8080" w:type="dxa"/>
            <w:gridSpan w:val="12"/>
            <w:tcMar>
              <w:top w:w="0" w:type="dxa"/>
              <w:left w:w="0" w:type="dxa"/>
              <w:bottom w:w="0" w:type="dxa"/>
              <w:right w:w="0" w:type="dxa"/>
            </w:tcMar>
            <w:vAlign w:val="bottom"/>
          </w:tcPr>
          <w:p w:rsidR="002951CD" w:rsidRPr="002951CD" w:rsidRDefault="002951CD" w:rsidP="002951CD">
            <w:pPr>
              <w:spacing w:line="1" w:lineRule="auto"/>
            </w:pPr>
          </w:p>
        </w:tc>
        <w:tc>
          <w:tcPr>
            <w:tcW w:w="1269" w:type="dxa"/>
            <w:tcBorders>
              <w:top w:val="single" w:sz="6" w:space="0" w:color="000000"/>
              <w:left w:val="single" w:sz="6" w:space="0" w:color="000000"/>
              <w:right w:val="single" w:sz="6" w:space="0" w:color="000000"/>
            </w:tcBorders>
            <w:tcMar>
              <w:top w:w="0" w:type="dxa"/>
              <w:left w:w="0" w:type="dxa"/>
              <w:bottom w:w="0" w:type="dxa"/>
              <w:right w:w="0" w:type="dxa"/>
            </w:tcMar>
            <w:vAlign w:val="bottom"/>
          </w:tcPr>
          <w:p w:rsidR="002951CD" w:rsidRPr="002951CD" w:rsidRDefault="002951CD" w:rsidP="002951CD">
            <w:pPr>
              <w:jc w:val="center"/>
              <w:rPr>
                <w:szCs w:val="28"/>
              </w:rPr>
            </w:pPr>
            <w:r w:rsidRPr="002951CD">
              <w:rPr>
                <w:szCs w:val="28"/>
              </w:rPr>
              <w:t>КОДЫ</w:t>
            </w:r>
          </w:p>
        </w:tc>
      </w:tr>
      <w:tr w:rsidR="002951CD" w:rsidRPr="002951CD" w:rsidTr="002951CD">
        <w:tc>
          <w:tcPr>
            <w:tcW w:w="8080" w:type="dxa"/>
            <w:gridSpan w:val="12"/>
            <w:tcMar>
              <w:top w:w="0" w:type="dxa"/>
              <w:left w:w="0" w:type="dxa"/>
              <w:bottom w:w="0" w:type="dxa"/>
              <w:right w:w="0" w:type="dxa"/>
            </w:tcMar>
            <w:vAlign w:val="bottom"/>
          </w:tcPr>
          <w:p w:rsidR="002951CD" w:rsidRPr="002951CD" w:rsidRDefault="002951CD" w:rsidP="002951CD">
            <w:pPr>
              <w:jc w:val="right"/>
              <w:rPr>
                <w:szCs w:val="28"/>
              </w:rPr>
            </w:pPr>
            <w:r w:rsidRPr="002951CD">
              <w:rPr>
                <w:szCs w:val="28"/>
              </w:rPr>
              <w:t>Форма по ОКУД</w:t>
            </w:r>
          </w:p>
        </w:tc>
        <w:tc>
          <w:tcPr>
            <w:tcW w:w="1269" w:type="dxa"/>
            <w:tcBorders>
              <w:top w:val="single" w:sz="18" w:space="0" w:color="000000"/>
              <w:left w:val="single" w:sz="18" w:space="0" w:color="000000"/>
              <w:bottom w:val="single" w:sz="6" w:space="0" w:color="000000"/>
              <w:right w:val="single" w:sz="18" w:space="0" w:color="000000"/>
            </w:tcBorders>
            <w:tcMar>
              <w:top w:w="0" w:type="dxa"/>
              <w:left w:w="0" w:type="dxa"/>
              <w:bottom w:w="0" w:type="dxa"/>
              <w:right w:w="0" w:type="dxa"/>
            </w:tcMar>
            <w:vAlign w:val="center"/>
          </w:tcPr>
          <w:p w:rsidR="002951CD" w:rsidRPr="002951CD" w:rsidRDefault="002951CD" w:rsidP="002951CD">
            <w:pPr>
              <w:jc w:val="center"/>
              <w:rPr>
                <w:szCs w:val="28"/>
              </w:rPr>
            </w:pPr>
            <w:r w:rsidRPr="002951CD">
              <w:rPr>
                <w:szCs w:val="28"/>
              </w:rPr>
              <w:t>0503760</w:t>
            </w:r>
          </w:p>
        </w:tc>
      </w:tr>
      <w:tr w:rsidR="002951CD" w:rsidRPr="002951CD" w:rsidTr="002951CD">
        <w:tc>
          <w:tcPr>
            <w:tcW w:w="2657" w:type="dxa"/>
            <w:gridSpan w:val="3"/>
            <w:tcMar>
              <w:top w:w="0" w:type="dxa"/>
              <w:left w:w="0" w:type="dxa"/>
              <w:bottom w:w="0" w:type="dxa"/>
              <w:right w:w="0" w:type="dxa"/>
            </w:tcMar>
            <w:vAlign w:val="bottom"/>
          </w:tcPr>
          <w:p w:rsidR="002951CD" w:rsidRPr="002951CD" w:rsidRDefault="002951CD" w:rsidP="002951CD">
            <w:pPr>
              <w:spacing w:line="1" w:lineRule="auto"/>
            </w:pPr>
          </w:p>
        </w:tc>
        <w:tc>
          <w:tcPr>
            <w:tcW w:w="4012" w:type="dxa"/>
            <w:gridSpan w:val="8"/>
            <w:tcMar>
              <w:top w:w="0" w:type="dxa"/>
              <w:left w:w="0" w:type="dxa"/>
              <w:bottom w:w="0" w:type="dxa"/>
              <w:right w:w="0" w:type="dxa"/>
            </w:tcMar>
            <w:vAlign w:val="bottom"/>
          </w:tcPr>
          <w:tbl>
            <w:tblPr>
              <w:tblOverlap w:val="never"/>
              <w:tblW w:w="4432" w:type="dxa"/>
              <w:jc w:val="center"/>
              <w:tblLayout w:type="fixed"/>
              <w:tblCellMar>
                <w:left w:w="0" w:type="dxa"/>
                <w:right w:w="0" w:type="dxa"/>
              </w:tblCellMar>
              <w:tblLook w:val="01E0" w:firstRow="1" w:lastRow="1" w:firstColumn="1" w:lastColumn="1" w:noHBand="0" w:noVBand="0"/>
            </w:tblPr>
            <w:tblGrid>
              <w:gridCol w:w="4432"/>
            </w:tblGrid>
            <w:tr w:rsidR="002951CD" w:rsidRPr="002951CD" w:rsidTr="002951CD">
              <w:trPr>
                <w:jc w:val="center"/>
              </w:trPr>
              <w:tc>
                <w:tcPr>
                  <w:tcW w:w="4432" w:type="dxa"/>
                  <w:tcMar>
                    <w:top w:w="0" w:type="dxa"/>
                    <w:left w:w="0" w:type="dxa"/>
                    <w:bottom w:w="0" w:type="dxa"/>
                    <w:right w:w="0" w:type="dxa"/>
                  </w:tcMar>
                </w:tcPr>
                <w:p w:rsidR="002951CD" w:rsidRPr="002951CD" w:rsidRDefault="002951CD" w:rsidP="002951CD">
                  <w:pPr>
                    <w:jc w:val="center"/>
                  </w:pPr>
                  <w:r w:rsidRPr="002951CD">
                    <w:rPr>
                      <w:szCs w:val="28"/>
                    </w:rPr>
                    <w:t>на 1 января 2026 г.</w:t>
                  </w:r>
                </w:p>
              </w:tc>
            </w:tr>
          </w:tbl>
          <w:p w:rsidR="002951CD" w:rsidRPr="002951CD" w:rsidRDefault="002951CD" w:rsidP="002951CD">
            <w:pPr>
              <w:spacing w:line="1" w:lineRule="auto"/>
            </w:pPr>
          </w:p>
        </w:tc>
        <w:tc>
          <w:tcPr>
            <w:tcW w:w="1411" w:type="dxa"/>
            <w:tcMar>
              <w:top w:w="0" w:type="dxa"/>
              <w:left w:w="0" w:type="dxa"/>
              <w:bottom w:w="0" w:type="dxa"/>
              <w:right w:w="0" w:type="dxa"/>
            </w:tcMar>
            <w:vAlign w:val="bottom"/>
          </w:tcPr>
          <w:p w:rsidR="002951CD" w:rsidRPr="002951CD" w:rsidRDefault="002951CD" w:rsidP="002951CD">
            <w:pPr>
              <w:jc w:val="right"/>
              <w:rPr>
                <w:szCs w:val="28"/>
              </w:rPr>
            </w:pPr>
            <w:r w:rsidRPr="002951CD">
              <w:rPr>
                <w:szCs w:val="28"/>
              </w:rPr>
              <w:t>Дата</w:t>
            </w: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2951CD" w:rsidRPr="002951CD" w:rsidRDefault="002951CD" w:rsidP="002951CD">
            <w:pPr>
              <w:jc w:val="center"/>
              <w:rPr>
                <w:szCs w:val="28"/>
              </w:rPr>
            </w:pPr>
            <w:r w:rsidRPr="002951CD">
              <w:rPr>
                <w:szCs w:val="28"/>
              </w:rPr>
              <w:t>01.01.2026</w:t>
            </w:r>
          </w:p>
        </w:tc>
      </w:tr>
      <w:tr w:rsidR="002951CD" w:rsidRPr="002951CD" w:rsidTr="002951CD">
        <w:tc>
          <w:tcPr>
            <w:tcW w:w="1418" w:type="dxa"/>
            <w:tcMar>
              <w:top w:w="0" w:type="dxa"/>
              <w:left w:w="0" w:type="dxa"/>
              <w:bottom w:w="0" w:type="dxa"/>
              <w:right w:w="0" w:type="dxa"/>
            </w:tcMar>
          </w:tcPr>
          <w:p w:rsidR="002951CD" w:rsidRPr="002951CD" w:rsidRDefault="002951CD" w:rsidP="002951CD">
            <w:pPr>
              <w:rPr>
                <w:szCs w:val="28"/>
              </w:rPr>
            </w:pPr>
            <w:r w:rsidRPr="002951CD">
              <w:rPr>
                <w:szCs w:val="28"/>
              </w:rPr>
              <w:t>Учреждение</w:t>
            </w:r>
          </w:p>
        </w:tc>
        <w:tc>
          <w:tcPr>
            <w:tcW w:w="5251" w:type="dxa"/>
            <w:gridSpan w:val="10"/>
            <w:tcMar>
              <w:top w:w="0" w:type="dxa"/>
              <w:left w:w="0" w:type="dxa"/>
              <w:bottom w:w="0" w:type="dxa"/>
              <w:right w:w="0" w:type="dxa"/>
            </w:tcMar>
          </w:tcPr>
          <w:p w:rsidR="002951CD" w:rsidRPr="002951CD" w:rsidRDefault="002951CD" w:rsidP="002951CD">
            <w:pPr>
              <w:jc w:val="left"/>
              <w:rPr>
                <w:szCs w:val="28"/>
                <w:u w:val="single"/>
              </w:rPr>
            </w:pPr>
            <w:r w:rsidRPr="002951CD">
              <w:rPr>
                <w:szCs w:val="28"/>
                <w:u w:val="single"/>
              </w:rPr>
              <w:t>МУНИЦИПАЛЬНОЕ БЮДЖЕТНОЕ ОБЩЕОБРАЗОВАТЕЛЬНОЕ УЧРЕЖДЕНИЕ СРЕДНЯЯ ОБЩЕОБРАЗОВАТЕЛЬНАЯ ШКОЛА № 45 ГОРОДА СТАВРОПОЛЯ</w:t>
            </w:r>
          </w:p>
        </w:tc>
        <w:tc>
          <w:tcPr>
            <w:tcW w:w="1411" w:type="dxa"/>
            <w:tcMar>
              <w:top w:w="0" w:type="dxa"/>
              <w:left w:w="0" w:type="dxa"/>
              <w:bottom w:w="0" w:type="dxa"/>
              <w:right w:w="0" w:type="dxa"/>
            </w:tcMar>
            <w:vAlign w:val="center"/>
          </w:tcPr>
          <w:p w:rsidR="002951CD" w:rsidRPr="002951CD" w:rsidRDefault="002951CD" w:rsidP="002951CD">
            <w:pPr>
              <w:jc w:val="right"/>
              <w:rPr>
                <w:szCs w:val="28"/>
              </w:rPr>
            </w:pPr>
            <w:r w:rsidRPr="002951CD">
              <w:rPr>
                <w:szCs w:val="28"/>
              </w:rPr>
              <w:t>по ОКПО</w:t>
            </w: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2951CD" w:rsidRPr="002951CD" w:rsidRDefault="002951CD" w:rsidP="002951CD">
            <w:pPr>
              <w:jc w:val="center"/>
              <w:rPr>
                <w:szCs w:val="28"/>
              </w:rPr>
            </w:pPr>
            <w:r w:rsidRPr="002951CD">
              <w:rPr>
                <w:szCs w:val="28"/>
              </w:rPr>
              <w:t>20227579</w:t>
            </w:r>
          </w:p>
        </w:tc>
      </w:tr>
      <w:tr w:rsidR="002951CD" w:rsidRPr="002951CD" w:rsidTr="002951CD">
        <w:tc>
          <w:tcPr>
            <w:tcW w:w="2657" w:type="dxa"/>
            <w:gridSpan w:val="3"/>
            <w:tcMar>
              <w:top w:w="0" w:type="dxa"/>
              <w:left w:w="0" w:type="dxa"/>
              <w:bottom w:w="0" w:type="dxa"/>
              <w:right w:w="0" w:type="dxa"/>
            </w:tcMar>
          </w:tcPr>
          <w:p w:rsidR="002951CD" w:rsidRPr="002951CD" w:rsidRDefault="002951CD" w:rsidP="002951CD">
            <w:pPr>
              <w:rPr>
                <w:szCs w:val="28"/>
              </w:rPr>
            </w:pPr>
            <w:r w:rsidRPr="002951CD">
              <w:rPr>
                <w:szCs w:val="28"/>
              </w:rPr>
              <w:t>Обособленное подразделение</w:t>
            </w:r>
          </w:p>
        </w:tc>
        <w:tc>
          <w:tcPr>
            <w:tcW w:w="4012" w:type="dxa"/>
            <w:gridSpan w:val="8"/>
            <w:tcMar>
              <w:top w:w="0" w:type="dxa"/>
              <w:left w:w="0" w:type="dxa"/>
              <w:bottom w:w="0" w:type="dxa"/>
              <w:right w:w="0" w:type="dxa"/>
            </w:tcMar>
          </w:tcPr>
          <w:p w:rsidR="002951CD" w:rsidRPr="002951CD" w:rsidRDefault="002951CD" w:rsidP="002951CD">
            <w:pPr>
              <w:rPr>
                <w:szCs w:val="28"/>
                <w:u w:val="single"/>
              </w:rPr>
            </w:pPr>
          </w:p>
        </w:tc>
        <w:tc>
          <w:tcPr>
            <w:tcW w:w="1411" w:type="dxa"/>
            <w:tcMar>
              <w:top w:w="0" w:type="dxa"/>
              <w:left w:w="0" w:type="dxa"/>
              <w:bottom w:w="0" w:type="dxa"/>
              <w:right w:w="0" w:type="dxa"/>
            </w:tcMar>
            <w:vAlign w:val="bottom"/>
          </w:tcPr>
          <w:p w:rsidR="002951CD" w:rsidRPr="002951CD" w:rsidRDefault="002951CD" w:rsidP="002951CD">
            <w:pPr>
              <w:spacing w:line="1" w:lineRule="auto"/>
              <w:jc w:val="right"/>
            </w:pP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2951CD" w:rsidRPr="002951CD" w:rsidRDefault="002951CD" w:rsidP="002951CD">
            <w:pPr>
              <w:spacing w:line="1" w:lineRule="auto"/>
              <w:jc w:val="center"/>
            </w:pPr>
          </w:p>
        </w:tc>
      </w:tr>
      <w:tr w:rsidR="002951CD" w:rsidRPr="002951CD" w:rsidTr="002951CD">
        <w:tc>
          <w:tcPr>
            <w:tcW w:w="1418" w:type="dxa"/>
            <w:tcMar>
              <w:top w:w="0" w:type="dxa"/>
              <w:left w:w="0" w:type="dxa"/>
              <w:bottom w:w="0" w:type="dxa"/>
              <w:right w:w="0" w:type="dxa"/>
            </w:tcMar>
          </w:tcPr>
          <w:p w:rsidR="002951CD" w:rsidRPr="002951CD" w:rsidRDefault="002951CD" w:rsidP="002951CD">
            <w:pPr>
              <w:rPr>
                <w:szCs w:val="28"/>
              </w:rPr>
            </w:pPr>
            <w:r w:rsidRPr="002951CD">
              <w:rPr>
                <w:szCs w:val="28"/>
              </w:rPr>
              <w:t>Учредитель</w:t>
            </w:r>
          </w:p>
        </w:tc>
        <w:tc>
          <w:tcPr>
            <w:tcW w:w="5251" w:type="dxa"/>
            <w:gridSpan w:val="10"/>
            <w:tcMar>
              <w:top w:w="0" w:type="dxa"/>
              <w:left w:w="0" w:type="dxa"/>
              <w:bottom w:w="0" w:type="dxa"/>
              <w:right w:w="0" w:type="dxa"/>
            </w:tcMar>
          </w:tcPr>
          <w:p w:rsidR="002951CD" w:rsidRPr="002951CD" w:rsidRDefault="002951CD" w:rsidP="002951CD">
            <w:pPr>
              <w:jc w:val="left"/>
              <w:rPr>
                <w:szCs w:val="28"/>
                <w:u w:val="single"/>
              </w:rPr>
            </w:pPr>
            <w:r w:rsidRPr="002951CD">
              <w:rPr>
                <w:szCs w:val="28"/>
                <w:u w:val="single"/>
              </w:rPr>
              <w:t>КОМИТЕТ ОБРАЗОВАНИЯ АДМИНИСТРАЦИИ ГОРОДА СТАВРОПОЛЯ</w:t>
            </w:r>
          </w:p>
        </w:tc>
        <w:tc>
          <w:tcPr>
            <w:tcW w:w="1411" w:type="dxa"/>
            <w:tcMar>
              <w:top w:w="0" w:type="dxa"/>
              <w:left w:w="0" w:type="dxa"/>
              <w:bottom w:w="0" w:type="dxa"/>
              <w:right w:w="0" w:type="dxa"/>
            </w:tcMar>
          </w:tcPr>
          <w:p w:rsidR="002951CD" w:rsidRPr="002951CD" w:rsidRDefault="002951CD" w:rsidP="002951CD">
            <w:pPr>
              <w:jc w:val="right"/>
              <w:rPr>
                <w:szCs w:val="28"/>
              </w:rPr>
            </w:pPr>
            <w:r w:rsidRPr="002951CD">
              <w:rPr>
                <w:szCs w:val="28"/>
              </w:rPr>
              <w:t>по ОКТМО</w:t>
            </w: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tbl>
            <w:tblPr>
              <w:tblOverlap w:val="never"/>
              <w:tblW w:w="1423" w:type="dxa"/>
              <w:jc w:val="center"/>
              <w:tblLayout w:type="fixed"/>
              <w:tblCellMar>
                <w:left w:w="0" w:type="dxa"/>
                <w:right w:w="0" w:type="dxa"/>
              </w:tblCellMar>
              <w:tblLook w:val="01E0" w:firstRow="1" w:lastRow="1" w:firstColumn="1" w:lastColumn="1" w:noHBand="0" w:noVBand="0"/>
            </w:tblPr>
            <w:tblGrid>
              <w:gridCol w:w="1423"/>
            </w:tblGrid>
            <w:tr w:rsidR="002951CD" w:rsidRPr="002951CD" w:rsidTr="002951CD">
              <w:trPr>
                <w:jc w:val="center"/>
              </w:trPr>
              <w:tc>
                <w:tcPr>
                  <w:tcW w:w="1423" w:type="dxa"/>
                  <w:tcMar>
                    <w:top w:w="0" w:type="dxa"/>
                    <w:left w:w="0" w:type="dxa"/>
                    <w:bottom w:w="0" w:type="dxa"/>
                    <w:right w:w="0" w:type="dxa"/>
                  </w:tcMar>
                </w:tcPr>
                <w:p w:rsidR="002951CD" w:rsidRPr="002951CD" w:rsidRDefault="002951CD" w:rsidP="002951CD">
                  <w:pPr>
                    <w:jc w:val="center"/>
                  </w:pPr>
                  <w:r w:rsidRPr="002951CD">
                    <w:rPr>
                      <w:szCs w:val="28"/>
                    </w:rPr>
                    <w:t>07701000</w:t>
                  </w:r>
                </w:p>
              </w:tc>
            </w:tr>
          </w:tbl>
          <w:p w:rsidR="002951CD" w:rsidRPr="002951CD" w:rsidRDefault="002951CD" w:rsidP="002951CD">
            <w:pPr>
              <w:spacing w:line="1" w:lineRule="auto"/>
            </w:pPr>
          </w:p>
        </w:tc>
      </w:tr>
      <w:tr w:rsidR="002951CD" w:rsidRPr="002951CD" w:rsidTr="002951CD">
        <w:tc>
          <w:tcPr>
            <w:tcW w:w="2103" w:type="dxa"/>
            <w:gridSpan w:val="2"/>
            <w:vMerge w:val="restart"/>
            <w:tcMar>
              <w:top w:w="0" w:type="dxa"/>
              <w:left w:w="0" w:type="dxa"/>
              <w:bottom w:w="0" w:type="dxa"/>
              <w:right w:w="0" w:type="dxa"/>
            </w:tcMar>
            <w:vAlign w:val="bottom"/>
          </w:tcPr>
          <w:p w:rsidR="002951CD" w:rsidRPr="002951CD" w:rsidRDefault="002951CD" w:rsidP="002951CD">
            <w:pPr>
              <w:rPr>
                <w:szCs w:val="28"/>
              </w:rPr>
            </w:pPr>
            <w:r w:rsidRPr="002951CD">
              <w:rPr>
                <w:szCs w:val="28"/>
              </w:rPr>
              <w:t xml:space="preserve">Наименование органа, </w:t>
            </w:r>
            <w:r w:rsidRPr="002951CD">
              <w:rPr>
                <w:szCs w:val="28"/>
              </w:rPr>
              <w:br/>
              <w:t>осуществляющего</w:t>
            </w:r>
            <w:r w:rsidRPr="002951CD">
              <w:rPr>
                <w:szCs w:val="28"/>
              </w:rPr>
              <w:br/>
              <w:t>полномочия учредителя</w:t>
            </w:r>
          </w:p>
        </w:tc>
        <w:tc>
          <w:tcPr>
            <w:tcW w:w="4566" w:type="dxa"/>
            <w:gridSpan w:val="9"/>
            <w:vMerge w:val="restart"/>
            <w:tcMar>
              <w:top w:w="0" w:type="dxa"/>
              <w:left w:w="0" w:type="dxa"/>
              <w:bottom w:w="0" w:type="dxa"/>
              <w:right w:w="0" w:type="dxa"/>
            </w:tcMar>
            <w:vAlign w:val="bottom"/>
          </w:tcPr>
          <w:p w:rsidR="002951CD" w:rsidRPr="002951CD" w:rsidRDefault="002951CD" w:rsidP="002951CD">
            <w:pPr>
              <w:rPr>
                <w:szCs w:val="28"/>
              </w:rPr>
            </w:pPr>
          </w:p>
        </w:tc>
        <w:tc>
          <w:tcPr>
            <w:tcW w:w="1411" w:type="dxa"/>
            <w:tcMar>
              <w:top w:w="0" w:type="dxa"/>
              <w:left w:w="0" w:type="dxa"/>
              <w:bottom w:w="0" w:type="dxa"/>
              <w:right w:w="0" w:type="dxa"/>
            </w:tcMar>
            <w:vAlign w:val="bottom"/>
          </w:tcPr>
          <w:p w:rsidR="002951CD" w:rsidRPr="002951CD" w:rsidRDefault="002951CD" w:rsidP="002951CD">
            <w:pPr>
              <w:spacing w:line="1" w:lineRule="auto"/>
              <w:jc w:val="right"/>
            </w:pP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2951CD" w:rsidRPr="002951CD" w:rsidRDefault="002951CD" w:rsidP="002951CD">
            <w:pPr>
              <w:spacing w:line="1" w:lineRule="auto"/>
              <w:jc w:val="center"/>
            </w:pPr>
          </w:p>
        </w:tc>
      </w:tr>
      <w:tr w:rsidR="002951CD" w:rsidRPr="002951CD" w:rsidTr="002951CD">
        <w:tc>
          <w:tcPr>
            <w:tcW w:w="2103" w:type="dxa"/>
            <w:gridSpan w:val="2"/>
            <w:vMerge/>
            <w:tcMar>
              <w:top w:w="0" w:type="dxa"/>
              <w:left w:w="0" w:type="dxa"/>
              <w:bottom w:w="0" w:type="dxa"/>
              <w:right w:w="0" w:type="dxa"/>
            </w:tcMar>
            <w:vAlign w:val="bottom"/>
          </w:tcPr>
          <w:p w:rsidR="002951CD" w:rsidRPr="002951CD" w:rsidRDefault="002951CD" w:rsidP="002951CD">
            <w:pPr>
              <w:spacing w:line="1" w:lineRule="auto"/>
            </w:pPr>
          </w:p>
        </w:tc>
        <w:tc>
          <w:tcPr>
            <w:tcW w:w="4566" w:type="dxa"/>
            <w:gridSpan w:val="9"/>
            <w:vMerge/>
            <w:tcMar>
              <w:top w:w="0" w:type="dxa"/>
              <w:left w:w="0" w:type="dxa"/>
              <w:bottom w:w="0" w:type="dxa"/>
              <w:right w:w="0" w:type="dxa"/>
            </w:tcMar>
            <w:vAlign w:val="bottom"/>
          </w:tcPr>
          <w:p w:rsidR="002951CD" w:rsidRPr="002951CD" w:rsidRDefault="002951CD" w:rsidP="002951CD">
            <w:pPr>
              <w:spacing w:line="1" w:lineRule="auto"/>
            </w:pPr>
          </w:p>
        </w:tc>
        <w:tc>
          <w:tcPr>
            <w:tcW w:w="1411" w:type="dxa"/>
            <w:tcMar>
              <w:top w:w="0" w:type="dxa"/>
              <w:left w:w="0" w:type="dxa"/>
              <w:bottom w:w="0" w:type="dxa"/>
              <w:right w:w="0" w:type="dxa"/>
            </w:tcMar>
            <w:vAlign w:val="bottom"/>
          </w:tcPr>
          <w:p w:rsidR="002951CD" w:rsidRPr="002951CD" w:rsidRDefault="002951CD" w:rsidP="002951CD">
            <w:pPr>
              <w:jc w:val="right"/>
              <w:rPr>
                <w:szCs w:val="28"/>
              </w:rPr>
            </w:pPr>
            <w:r w:rsidRPr="002951CD">
              <w:rPr>
                <w:szCs w:val="28"/>
              </w:rPr>
              <w:t>по ОКПО</w:t>
            </w: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2951CD" w:rsidRPr="002951CD" w:rsidRDefault="002951CD" w:rsidP="002951CD">
            <w:pPr>
              <w:jc w:val="center"/>
              <w:rPr>
                <w:szCs w:val="28"/>
              </w:rPr>
            </w:pPr>
            <w:r w:rsidRPr="002951CD">
              <w:rPr>
                <w:szCs w:val="28"/>
              </w:rPr>
              <w:t>57133258</w:t>
            </w:r>
          </w:p>
        </w:tc>
      </w:tr>
      <w:tr w:rsidR="002951CD" w:rsidRPr="002951CD" w:rsidTr="002951CD">
        <w:tc>
          <w:tcPr>
            <w:tcW w:w="2103" w:type="dxa"/>
            <w:gridSpan w:val="2"/>
            <w:vMerge/>
            <w:tcMar>
              <w:top w:w="0" w:type="dxa"/>
              <w:left w:w="0" w:type="dxa"/>
              <w:bottom w:w="0" w:type="dxa"/>
              <w:right w:w="0" w:type="dxa"/>
            </w:tcMar>
            <w:vAlign w:val="bottom"/>
          </w:tcPr>
          <w:p w:rsidR="002951CD" w:rsidRPr="002951CD" w:rsidRDefault="002951CD" w:rsidP="002951CD">
            <w:pPr>
              <w:spacing w:line="1" w:lineRule="auto"/>
            </w:pPr>
          </w:p>
        </w:tc>
        <w:tc>
          <w:tcPr>
            <w:tcW w:w="4566" w:type="dxa"/>
            <w:gridSpan w:val="9"/>
            <w:vMerge/>
            <w:tcMar>
              <w:top w:w="0" w:type="dxa"/>
              <w:left w:w="0" w:type="dxa"/>
              <w:bottom w:w="0" w:type="dxa"/>
              <w:right w:w="0" w:type="dxa"/>
            </w:tcMar>
            <w:vAlign w:val="bottom"/>
          </w:tcPr>
          <w:p w:rsidR="002951CD" w:rsidRPr="002951CD" w:rsidRDefault="002951CD" w:rsidP="002951CD">
            <w:pPr>
              <w:spacing w:line="1" w:lineRule="auto"/>
            </w:pPr>
          </w:p>
        </w:tc>
        <w:tc>
          <w:tcPr>
            <w:tcW w:w="1411" w:type="dxa"/>
            <w:tcMar>
              <w:top w:w="0" w:type="dxa"/>
              <w:left w:w="0" w:type="dxa"/>
              <w:bottom w:w="0" w:type="dxa"/>
              <w:right w:w="0" w:type="dxa"/>
            </w:tcMar>
            <w:vAlign w:val="center"/>
          </w:tcPr>
          <w:p w:rsidR="002951CD" w:rsidRPr="002951CD" w:rsidRDefault="002951CD" w:rsidP="002951CD">
            <w:pPr>
              <w:jc w:val="right"/>
              <w:rPr>
                <w:szCs w:val="28"/>
              </w:rPr>
            </w:pPr>
            <w:r w:rsidRPr="002951CD">
              <w:rPr>
                <w:szCs w:val="28"/>
              </w:rPr>
              <w:t>Глава по БК</w:t>
            </w: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2951CD" w:rsidRPr="002951CD" w:rsidRDefault="002951CD" w:rsidP="002951CD">
            <w:pPr>
              <w:jc w:val="center"/>
              <w:rPr>
                <w:szCs w:val="28"/>
              </w:rPr>
            </w:pPr>
            <w:r w:rsidRPr="002951CD">
              <w:rPr>
                <w:szCs w:val="28"/>
              </w:rPr>
              <w:t>606</w:t>
            </w:r>
          </w:p>
        </w:tc>
      </w:tr>
      <w:tr w:rsidR="002951CD" w:rsidRPr="002951CD" w:rsidTr="002951CD">
        <w:tc>
          <w:tcPr>
            <w:tcW w:w="6669" w:type="dxa"/>
            <w:gridSpan w:val="11"/>
            <w:tcMar>
              <w:top w:w="0" w:type="dxa"/>
              <w:left w:w="0" w:type="dxa"/>
              <w:bottom w:w="0" w:type="dxa"/>
              <w:right w:w="0" w:type="dxa"/>
            </w:tcMar>
            <w:vAlign w:val="bottom"/>
          </w:tcPr>
          <w:p w:rsidR="002951CD" w:rsidRPr="002951CD" w:rsidRDefault="002951CD" w:rsidP="002951CD">
            <w:pPr>
              <w:rPr>
                <w:szCs w:val="28"/>
              </w:rPr>
            </w:pPr>
            <w:r w:rsidRPr="002951CD">
              <w:rPr>
                <w:szCs w:val="28"/>
              </w:rPr>
              <w:t>Периодичность: квартальная, годовая</w:t>
            </w:r>
          </w:p>
        </w:tc>
        <w:tc>
          <w:tcPr>
            <w:tcW w:w="1411" w:type="dxa"/>
            <w:tcMar>
              <w:top w:w="0" w:type="dxa"/>
              <w:left w:w="0" w:type="dxa"/>
              <w:bottom w:w="0" w:type="dxa"/>
              <w:right w:w="0" w:type="dxa"/>
            </w:tcMar>
            <w:vAlign w:val="bottom"/>
          </w:tcPr>
          <w:p w:rsidR="002951CD" w:rsidRPr="002951CD" w:rsidRDefault="002951CD" w:rsidP="002951CD">
            <w:pPr>
              <w:spacing w:line="1" w:lineRule="auto"/>
              <w:jc w:val="right"/>
            </w:pP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2951CD" w:rsidRPr="002951CD" w:rsidRDefault="002951CD" w:rsidP="002951CD">
            <w:pPr>
              <w:spacing w:line="1" w:lineRule="auto"/>
              <w:jc w:val="center"/>
            </w:pPr>
          </w:p>
        </w:tc>
      </w:tr>
      <w:tr w:rsidR="002951CD" w:rsidRPr="002951CD" w:rsidTr="002951CD">
        <w:tc>
          <w:tcPr>
            <w:tcW w:w="1418" w:type="dxa"/>
            <w:tcMar>
              <w:top w:w="0" w:type="dxa"/>
              <w:left w:w="0" w:type="dxa"/>
              <w:bottom w:w="0" w:type="dxa"/>
              <w:right w:w="0" w:type="dxa"/>
            </w:tcMar>
            <w:vAlign w:val="bottom"/>
          </w:tcPr>
          <w:p w:rsidR="002951CD" w:rsidRPr="002951CD" w:rsidRDefault="002951CD" w:rsidP="002951CD">
            <w:pPr>
              <w:spacing w:line="1" w:lineRule="auto"/>
            </w:pPr>
          </w:p>
        </w:tc>
        <w:tc>
          <w:tcPr>
            <w:tcW w:w="685"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554" w:type="dxa"/>
            <w:tcMar>
              <w:top w:w="0" w:type="dxa"/>
              <w:left w:w="0" w:type="dxa"/>
              <w:bottom w:w="0" w:type="dxa"/>
              <w:right w:w="0" w:type="dxa"/>
            </w:tcMar>
            <w:vAlign w:val="bottom"/>
          </w:tcPr>
          <w:p w:rsidR="002951CD" w:rsidRPr="002951CD" w:rsidRDefault="002951CD" w:rsidP="002951CD">
            <w:pPr>
              <w:spacing w:line="1" w:lineRule="auto"/>
            </w:pPr>
          </w:p>
        </w:tc>
        <w:tc>
          <w:tcPr>
            <w:tcW w:w="1545" w:type="dxa"/>
            <w:gridSpan w:val="2"/>
            <w:tcMar>
              <w:top w:w="0" w:type="dxa"/>
              <w:left w:w="0" w:type="dxa"/>
              <w:bottom w:w="0" w:type="dxa"/>
              <w:right w:w="0" w:type="dxa"/>
            </w:tcMar>
            <w:vAlign w:val="bottom"/>
          </w:tcPr>
          <w:p w:rsidR="002951CD" w:rsidRPr="002951CD" w:rsidRDefault="002951CD" w:rsidP="002951CD">
            <w:pPr>
              <w:jc w:val="right"/>
              <w:rPr>
                <w:szCs w:val="28"/>
              </w:rPr>
            </w:pPr>
            <w:r w:rsidRPr="002951CD">
              <w:rPr>
                <w:szCs w:val="28"/>
              </w:rPr>
              <w:t>к Балансу по форме</w:t>
            </w:r>
          </w:p>
        </w:tc>
        <w:tc>
          <w:tcPr>
            <w:tcW w:w="1269"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2951CD" w:rsidRPr="002951CD" w:rsidRDefault="002951CD" w:rsidP="002951CD">
            <w:pPr>
              <w:jc w:val="center"/>
              <w:rPr>
                <w:szCs w:val="28"/>
              </w:rPr>
            </w:pPr>
            <w:r w:rsidRPr="002951CD">
              <w:rPr>
                <w:szCs w:val="28"/>
              </w:rPr>
              <w:t>0503730</w:t>
            </w:r>
          </w:p>
        </w:tc>
      </w:tr>
      <w:tr w:rsidR="002951CD" w:rsidRPr="002951CD" w:rsidTr="002951CD">
        <w:tc>
          <w:tcPr>
            <w:tcW w:w="6669" w:type="dxa"/>
            <w:gridSpan w:val="11"/>
            <w:tcMar>
              <w:top w:w="0" w:type="dxa"/>
              <w:left w:w="0" w:type="dxa"/>
              <w:bottom w:w="0" w:type="dxa"/>
              <w:right w:w="0" w:type="dxa"/>
            </w:tcMar>
            <w:vAlign w:val="bottom"/>
          </w:tcPr>
          <w:p w:rsidR="002951CD" w:rsidRPr="002951CD" w:rsidRDefault="002951CD" w:rsidP="002951CD">
            <w:pPr>
              <w:rPr>
                <w:szCs w:val="28"/>
              </w:rPr>
            </w:pPr>
            <w:r w:rsidRPr="002951CD">
              <w:rPr>
                <w:szCs w:val="28"/>
              </w:rPr>
              <w:t>Единица измерения: руб.</w:t>
            </w:r>
          </w:p>
        </w:tc>
        <w:tc>
          <w:tcPr>
            <w:tcW w:w="1411" w:type="dxa"/>
            <w:tcMar>
              <w:top w:w="0" w:type="dxa"/>
              <w:left w:w="0" w:type="dxa"/>
              <w:bottom w:w="0" w:type="dxa"/>
              <w:right w:w="0" w:type="dxa"/>
            </w:tcMar>
            <w:vAlign w:val="bottom"/>
          </w:tcPr>
          <w:p w:rsidR="002951CD" w:rsidRPr="002951CD" w:rsidRDefault="002951CD" w:rsidP="002951CD">
            <w:pPr>
              <w:jc w:val="right"/>
              <w:rPr>
                <w:szCs w:val="28"/>
              </w:rPr>
            </w:pPr>
            <w:r w:rsidRPr="002951CD">
              <w:rPr>
                <w:szCs w:val="28"/>
              </w:rPr>
              <w:t>по ОКЕИ</w:t>
            </w:r>
          </w:p>
        </w:tc>
        <w:tc>
          <w:tcPr>
            <w:tcW w:w="1269" w:type="dxa"/>
            <w:tcBorders>
              <w:left w:val="single" w:sz="18" w:space="0" w:color="000000"/>
              <w:bottom w:val="single" w:sz="18" w:space="0" w:color="000000"/>
              <w:right w:val="single" w:sz="18" w:space="0" w:color="000000"/>
            </w:tcBorders>
            <w:tcMar>
              <w:top w:w="0" w:type="dxa"/>
              <w:left w:w="0" w:type="dxa"/>
              <w:bottom w:w="0" w:type="dxa"/>
              <w:right w:w="0" w:type="dxa"/>
            </w:tcMar>
            <w:vAlign w:val="center"/>
          </w:tcPr>
          <w:p w:rsidR="002951CD" w:rsidRPr="002951CD" w:rsidRDefault="002951CD" w:rsidP="002951CD">
            <w:pPr>
              <w:jc w:val="center"/>
              <w:rPr>
                <w:szCs w:val="28"/>
              </w:rPr>
            </w:pPr>
            <w:r w:rsidRPr="002951CD">
              <w:rPr>
                <w:szCs w:val="28"/>
              </w:rPr>
              <w:t>383</w:t>
            </w:r>
          </w:p>
        </w:tc>
      </w:tr>
      <w:tr w:rsidR="002951CD" w:rsidRPr="002951CD" w:rsidTr="002951CD">
        <w:trPr>
          <w:trHeight w:val="322"/>
        </w:trPr>
        <w:tc>
          <w:tcPr>
            <w:tcW w:w="9351" w:type="dxa"/>
            <w:gridSpan w:val="13"/>
            <w:tcMar>
              <w:top w:w="0" w:type="dxa"/>
              <w:left w:w="0" w:type="dxa"/>
              <w:bottom w:w="0" w:type="dxa"/>
              <w:right w:w="0" w:type="dxa"/>
            </w:tcMar>
            <w:vAlign w:val="bottom"/>
          </w:tcPr>
          <w:p w:rsidR="002951CD" w:rsidRPr="002951CD" w:rsidRDefault="002951CD" w:rsidP="002951CD">
            <w:pPr>
              <w:rPr>
                <w:szCs w:val="28"/>
              </w:rPr>
            </w:pPr>
          </w:p>
        </w:tc>
      </w:tr>
    </w:tbl>
    <w:p w:rsidR="00423B55" w:rsidRPr="00C95324" w:rsidRDefault="00423B55" w:rsidP="00C95324">
      <w:pPr>
        <w:widowControl w:val="0"/>
        <w:autoSpaceDE w:val="0"/>
        <w:autoSpaceDN w:val="0"/>
        <w:adjustRightInd w:val="0"/>
        <w:spacing w:after="0" w:line="240" w:lineRule="auto"/>
        <w:ind w:left="0" w:firstLine="720"/>
        <w:rPr>
          <w:szCs w:val="24"/>
        </w:rPr>
      </w:pPr>
    </w:p>
    <w:tbl>
      <w:tblPr>
        <w:tblOverlap w:val="never"/>
        <w:tblW w:w="9918" w:type="dxa"/>
        <w:tblLayout w:type="fixed"/>
        <w:tblLook w:val="01E0" w:firstRow="1" w:lastRow="1" w:firstColumn="1" w:lastColumn="1" w:noHBand="0" w:noVBand="0"/>
      </w:tblPr>
      <w:tblGrid>
        <w:gridCol w:w="9918"/>
      </w:tblGrid>
      <w:tr w:rsidR="002951CD" w:rsidRPr="00B02A64" w:rsidTr="002951CD">
        <w:trPr>
          <w:trHeight w:val="322"/>
        </w:trPr>
        <w:tc>
          <w:tcPr>
            <w:tcW w:w="9918" w:type="dxa"/>
            <w:tcMar>
              <w:top w:w="0" w:type="dxa"/>
              <w:left w:w="0" w:type="dxa"/>
              <w:bottom w:w="0" w:type="dxa"/>
              <w:right w:w="0" w:type="dxa"/>
            </w:tcMar>
          </w:tcPr>
          <w:p w:rsidR="002951CD" w:rsidRPr="00B02A64" w:rsidRDefault="002951CD" w:rsidP="002951CD">
            <w:pPr>
              <w:spacing w:after="0" w:line="240" w:lineRule="auto"/>
              <w:ind w:right="844"/>
              <w:jc w:val="center"/>
              <w:rPr>
                <w:b/>
                <w:bCs/>
                <w:szCs w:val="28"/>
              </w:rPr>
            </w:pPr>
            <w:bookmarkStart w:id="2" w:name="sub_3762"/>
            <w:r w:rsidRPr="00B02A64">
              <w:rPr>
                <w:b/>
                <w:bCs/>
                <w:szCs w:val="28"/>
              </w:rPr>
              <w:t>Раздел 1 "Организационная структура учреждения"</w:t>
            </w:r>
          </w:p>
        </w:tc>
      </w:tr>
      <w:tr w:rsidR="002951CD" w:rsidRPr="00B02A64" w:rsidTr="002951CD">
        <w:trPr>
          <w:trHeight w:val="322"/>
        </w:trPr>
        <w:tc>
          <w:tcPr>
            <w:tcW w:w="9918" w:type="dxa"/>
            <w:tcMar>
              <w:top w:w="0" w:type="dxa"/>
              <w:left w:w="0" w:type="dxa"/>
              <w:bottom w:w="0" w:type="dxa"/>
              <w:right w:w="0" w:type="dxa"/>
            </w:tcMar>
          </w:tcPr>
          <w:tbl>
            <w:tblPr>
              <w:tblOverlap w:val="never"/>
              <w:tblW w:w="10206" w:type="dxa"/>
              <w:tblLayout w:type="fixed"/>
              <w:tblCellMar>
                <w:left w:w="0" w:type="dxa"/>
                <w:right w:w="0" w:type="dxa"/>
              </w:tblCellMar>
              <w:tblLook w:val="01E0" w:firstRow="1" w:lastRow="1" w:firstColumn="1" w:lastColumn="1" w:noHBand="0" w:noVBand="0"/>
            </w:tblPr>
            <w:tblGrid>
              <w:gridCol w:w="10206"/>
            </w:tblGrid>
            <w:tr w:rsidR="002951CD" w:rsidRPr="00B02A64" w:rsidTr="002951CD">
              <w:tc>
                <w:tcPr>
                  <w:tcW w:w="10206" w:type="dxa"/>
                  <w:tcMar>
                    <w:top w:w="0" w:type="dxa"/>
                    <w:left w:w="0" w:type="dxa"/>
                    <w:bottom w:w="0" w:type="dxa"/>
                    <w:right w:w="0" w:type="dxa"/>
                  </w:tcMar>
                </w:tcPr>
                <w:p w:rsidR="002951CD" w:rsidRPr="00B02A64" w:rsidRDefault="002951CD" w:rsidP="002951CD">
                  <w:pPr>
                    <w:spacing w:before="190" w:after="0" w:line="240" w:lineRule="auto"/>
                    <w:ind w:right="844"/>
                  </w:pPr>
                  <w:r w:rsidRPr="00B02A64">
                    <w:rPr>
                      <w:szCs w:val="28"/>
                    </w:rPr>
                    <w:t xml:space="preserve">Пояснительная записка составлена в соответствии с </w:t>
                  </w:r>
                  <w:hyperlink r:id="rId19" w:history="1">
                    <w:r w:rsidRPr="00B02A64">
                      <w:rPr>
                        <w:rStyle w:val="a5"/>
                        <w:szCs w:val="28"/>
                      </w:rPr>
                      <w:t>Приказом</w:t>
                    </w:r>
                  </w:hyperlink>
                  <w:r w:rsidRPr="00B02A64">
                    <w:rPr>
                      <w:szCs w:val="28"/>
                    </w:rPr>
                    <w:t xml:space="preserve"> Минфина Российской Федерации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2951CD" w:rsidRPr="00B02A64" w:rsidRDefault="002951CD" w:rsidP="002951CD">
                  <w:pPr>
                    <w:spacing w:before="190" w:after="0" w:line="240" w:lineRule="auto"/>
                    <w:ind w:right="844"/>
                  </w:pPr>
                  <w:r w:rsidRPr="00B02A64">
                    <w:rPr>
                      <w:szCs w:val="28"/>
                    </w:rPr>
                    <w:t>Представленные показатели бухгалтерской отчетности сформированы согласно требованиям Федеральных государственных стандартов "Концептуальные основы бухгалтерского учета и отчетности организаций государственного сектора" (</w:t>
                  </w:r>
                  <w:hyperlink r:id="rId20" w:history="1">
                    <w:r w:rsidRPr="00B02A64">
                      <w:rPr>
                        <w:rStyle w:val="a5"/>
                        <w:szCs w:val="28"/>
                      </w:rPr>
                      <w:t>Приказ</w:t>
                    </w:r>
                  </w:hyperlink>
                  <w:r w:rsidRPr="00B02A64">
                    <w:rPr>
                      <w:szCs w:val="28"/>
                    </w:rPr>
                    <w:t xml:space="preserve"> Минфина России от 31.12.2016 N 256н), "Представление бухгалтерской (финансовой) отчетности" (</w:t>
                  </w:r>
                  <w:hyperlink r:id="rId21" w:history="1">
                    <w:r w:rsidRPr="00B02A64">
                      <w:rPr>
                        <w:rStyle w:val="a5"/>
                        <w:szCs w:val="28"/>
                      </w:rPr>
                      <w:t>Приказ</w:t>
                    </w:r>
                  </w:hyperlink>
                  <w:r w:rsidRPr="00B02A64">
                    <w:rPr>
                      <w:szCs w:val="28"/>
                    </w:rPr>
                    <w:t xml:space="preserve"> Минфина России от 31.12.16 N 260н) и других нормативных правовых актов, регулирующих ведение бухгалтерского учета и составление бухгалтерской (финансовой) отчетности.</w:t>
                  </w:r>
                </w:p>
                <w:p w:rsidR="002951CD" w:rsidRPr="00B02A64" w:rsidRDefault="002951CD" w:rsidP="002951CD">
                  <w:pPr>
                    <w:spacing w:before="190" w:after="0" w:line="240" w:lineRule="auto"/>
                    <w:ind w:right="844"/>
                  </w:pPr>
                  <w:r w:rsidRPr="00B02A64">
                    <w:rPr>
                      <w:szCs w:val="28"/>
                    </w:rPr>
                    <w:t xml:space="preserve">Муниципальное бюджетное общеобразовательное учреждение средняя общеобразовательная школа № 45 города Ставрополя, (далее - Учреждение), на основании постановления администрации города Ставрополя от 12.09.2017 г. № 1704 Директор - Токарева Л.Н, главный бухгалтер - Губко О.А. Учредителем Учреждения является - комитет образования Администрации города Ставрополя. Полномочия собственника имущества - осуществляет комитет по управлению муниципальным имуществом города </w:t>
                  </w:r>
                  <w:r w:rsidRPr="00B02A64">
                    <w:rPr>
                      <w:szCs w:val="28"/>
                    </w:rPr>
                    <w:lastRenderedPageBreak/>
                    <w:t>Ставрополя. Зарегистрировано учреждение 17.11.2017 года, лицензия на осуществление образовательной деятельности № 5935 от 20.12.2017 года. Место нахождения Учреждения: </w:t>
                  </w:r>
                </w:p>
                <w:p w:rsidR="002951CD" w:rsidRPr="00B02A64" w:rsidRDefault="002951CD" w:rsidP="002951CD">
                  <w:pPr>
                    <w:spacing w:before="190" w:after="0" w:line="240" w:lineRule="auto"/>
                    <w:ind w:right="844"/>
                  </w:pPr>
                  <w:r w:rsidRPr="00B02A64">
                    <w:rPr>
                      <w:szCs w:val="28"/>
                    </w:rPr>
                    <w:t>Юридический адрес: 355032, Российская Федерация, Ставропольский край, город Ставрополь, улица Тухачевского, 30а.</w:t>
                  </w:r>
                </w:p>
                <w:p w:rsidR="002951CD" w:rsidRPr="00B02A64" w:rsidRDefault="002951CD" w:rsidP="002951CD">
                  <w:pPr>
                    <w:spacing w:before="190" w:after="0" w:line="240" w:lineRule="auto"/>
                    <w:ind w:right="844"/>
                  </w:pPr>
                  <w:r w:rsidRPr="00B02A64">
                    <w:rPr>
                      <w:szCs w:val="28"/>
                    </w:rPr>
                    <w:t>Фактический адрес: 355032, Российская Федерация, Ставропольский край, город Ставрополь, улица Тухачевского, 30а.</w:t>
                  </w:r>
                </w:p>
                <w:p w:rsidR="002951CD" w:rsidRPr="00B02A64" w:rsidRDefault="002951CD" w:rsidP="002951CD">
                  <w:pPr>
                    <w:spacing w:before="190" w:after="0" w:line="240" w:lineRule="auto"/>
                    <w:ind w:right="844"/>
                  </w:pPr>
                  <w:r w:rsidRPr="00B02A64">
                    <w:rPr>
                      <w:szCs w:val="28"/>
                    </w:rPr>
                    <w:t>Финансовое обеспечение деятельности Учреждения осуществляется за счет средств субсидии из бюджета города, края, субсидий на иные цели, а также средств от оказания платных услуг и иной приносящей доход деятельности.</w:t>
                  </w:r>
                </w:p>
                <w:p w:rsidR="002951CD" w:rsidRPr="00B02A64" w:rsidRDefault="002951CD" w:rsidP="002951CD">
                  <w:pPr>
                    <w:spacing w:before="190" w:after="0" w:line="240" w:lineRule="auto"/>
                    <w:ind w:right="844"/>
                  </w:pPr>
                  <w:r w:rsidRPr="00B02A64">
                    <w:rPr>
                      <w:szCs w:val="28"/>
                    </w:rPr>
                    <w:t xml:space="preserve">Сведения об основных направлениях деятельности Учреждения отражены в </w:t>
                  </w:r>
                  <w:hyperlink r:id="rId22" w:history="1">
                    <w:r w:rsidRPr="00B02A64">
                      <w:rPr>
                        <w:rStyle w:val="a5"/>
                        <w:szCs w:val="28"/>
                      </w:rPr>
                      <w:t>Таблице N 1</w:t>
                    </w:r>
                  </w:hyperlink>
                  <w:r w:rsidRPr="00B02A64">
                    <w:rPr>
                      <w:szCs w:val="28"/>
                    </w:rPr>
                    <w:t>, представленной в составе отчетности.</w:t>
                  </w:r>
                </w:p>
                <w:p w:rsidR="002951CD" w:rsidRPr="00B02A64" w:rsidRDefault="002951CD" w:rsidP="002951CD">
                  <w:pPr>
                    <w:spacing w:before="190" w:after="0" w:line="240" w:lineRule="auto"/>
                    <w:ind w:right="844"/>
                  </w:pPr>
                  <w:r w:rsidRPr="00B02A64">
                    <w:rPr>
                      <w:szCs w:val="28"/>
                    </w:rPr>
                    <w:t>В соответствии с Уставом основным видом образовательной деятельности является осуществление обучения и воспитания в интересах личности, общества, государства, обеспечивает охрану здоровья и создает благоприятные условия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2951CD" w:rsidRPr="00B02A64" w:rsidRDefault="002951CD" w:rsidP="002951CD">
                  <w:pPr>
                    <w:spacing w:before="190" w:after="0" w:line="240" w:lineRule="auto"/>
                    <w:ind w:right="844"/>
                  </w:pPr>
                  <w:r w:rsidRPr="00B02A64">
                    <w:rPr>
                      <w:szCs w:val="28"/>
                    </w:rPr>
                    <w:t>Основными целями Учреждения является •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2951CD" w:rsidRPr="00B02A64" w:rsidRDefault="002951CD" w:rsidP="002951CD">
                  <w:pPr>
                    <w:spacing w:before="190" w:after="0" w:line="240" w:lineRule="auto"/>
                    <w:ind w:right="844"/>
                  </w:pPr>
                  <w:r w:rsidRPr="00B02A64">
                    <w:rPr>
                      <w:szCs w:val="28"/>
                    </w:rPr>
                    <w:t>• 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951CD" w:rsidRPr="00B02A64" w:rsidRDefault="002951CD" w:rsidP="002951CD">
                  <w:pPr>
                    <w:spacing w:before="190" w:after="0" w:line="240" w:lineRule="auto"/>
                    <w:ind w:right="844"/>
                  </w:pPr>
                  <w:r w:rsidRPr="00B02A64">
                    <w:rPr>
                      <w:szCs w:val="28"/>
                    </w:rPr>
                    <w:t>• создание условий для реализации гражданами Российской Федерации гарантированного государством права на получение общедоступного и бесплатного начального общего, основного общего и среднего общего образования. </w:t>
                  </w:r>
                </w:p>
                <w:p w:rsidR="002951CD" w:rsidRPr="00B02A64" w:rsidRDefault="002951CD" w:rsidP="002951CD">
                  <w:pPr>
                    <w:spacing w:before="190" w:after="0" w:line="240" w:lineRule="auto"/>
                    <w:ind w:right="844"/>
                  </w:pPr>
                  <w:r w:rsidRPr="00B02A64">
                    <w:rPr>
                      <w:szCs w:val="28"/>
                    </w:rPr>
                    <w:t>Учетная политика учреждения утверждена приказом 615-ОД от 28.12.2024 года, размещена на сайте учреждения в разделе «Финансово-хозяйственная деятельность».</w:t>
                  </w:r>
                </w:p>
              </w:tc>
            </w:tr>
          </w:tbl>
          <w:p w:rsidR="002951CD" w:rsidRPr="00B02A64" w:rsidRDefault="002951CD" w:rsidP="002951CD">
            <w:pPr>
              <w:spacing w:after="0" w:line="240" w:lineRule="auto"/>
              <w:ind w:right="844"/>
              <w:rPr>
                <w:szCs w:val="28"/>
              </w:rPr>
            </w:pPr>
            <w:r w:rsidRPr="00B02A64">
              <w:rPr>
                <w:szCs w:val="28"/>
              </w:rPr>
              <w:lastRenderedPageBreak/>
              <w:t xml:space="preserve"> </w:t>
            </w:r>
          </w:p>
        </w:tc>
      </w:tr>
    </w:tbl>
    <w:p w:rsidR="002951CD" w:rsidRPr="00C95324" w:rsidRDefault="002951CD" w:rsidP="002951CD">
      <w:pPr>
        <w:widowControl w:val="0"/>
        <w:autoSpaceDE w:val="0"/>
        <w:autoSpaceDN w:val="0"/>
        <w:adjustRightInd w:val="0"/>
        <w:spacing w:before="108" w:after="108" w:line="240" w:lineRule="auto"/>
        <w:ind w:left="0" w:firstLine="0"/>
        <w:jc w:val="center"/>
        <w:outlineLvl w:val="0"/>
        <w:rPr>
          <w:color w:val="auto"/>
          <w:szCs w:val="24"/>
        </w:rPr>
      </w:pPr>
      <w:r>
        <w:rPr>
          <w:b/>
          <w:bCs/>
          <w:szCs w:val="24"/>
        </w:rPr>
        <w:lastRenderedPageBreak/>
        <w:br/>
      </w:r>
      <w:bookmarkEnd w:id="2"/>
    </w:p>
    <w:tbl>
      <w:tblPr>
        <w:tblOverlap w:val="never"/>
        <w:tblW w:w="9639" w:type="dxa"/>
        <w:tblLayout w:type="fixed"/>
        <w:tblLook w:val="01E0" w:firstRow="1" w:lastRow="1" w:firstColumn="1" w:lastColumn="1" w:noHBand="0" w:noVBand="0"/>
      </w:tblPr>
      <w:tblGrid>
        <w:gridCol w:w="9498"/>
        <w:gridCol w:w="141"/>
      </w:tblGrid>
      <w:tr w:rsidR="002951CD" w:rsidTr="002951CD">
        <w:trPr>
          <w:trHeight w:val="371"/>
        </w:trPr>
        <w:tc>
          <w:tcPr>
            <w:tcW w:w="9639" w:type="dxa"/>
            <w:gridSpan w:val="2"/>
            <w:tcMar>
              <w:top w:w="0" w:type="dxa"/>
              <w:left w:w="0" w:type="dxa"/>
              <w:bottom w:w="0" w:type="dxa"/>
              <w:right w:w="0" w:type="dxa"/>
            </w:tcMar>
          </w:tcPr>
          <w:p w:rsidR="002951CD" w:rsidRPr="002951CD" w:rsidRDefault="002951CD" w:rsidP="002951CD">
            <w:pPr>
              <w:spacing w:after="0" w:line="240" w:lineRule="auto"/>
              <w:ind w:right="844"/>
              <w:jc w:val="center"/>
              <w:rPr>
                <w:b/>
                <w:bCs/>
                <w:szCs w:val="28"/>
              </w:rPr>
            </w:pPr>
            <w:r w:rsidRPr="002951CD">
              <w:rPr>
                <w:b/>
                <w:bCs/>
                <w:szCs w:val="28"/>
              </w:rPr>
              <w:t>Раздел 2 "Результаты деятельности учреждения"</w:t>
            </w:r>
          </w:p>
        </w:tc>
      </w:tr>
      <w:tr w:rsidR="002951CD" w:rsidTr="002951CD">
        <w:trPr>
          <w:trHeight w:val="322"/>
        </w:trPr>
        <w:tc>
          <w:tcPr>
            <w:tcW w:w="9639" w:type="dxa"/>
            <w:gridSpan w:val="2"/>
            <w:tcMar>
              <w:top w:w="0" w:type="dxa"/>
              <w:left w:w="0" w:type="dxa"/>
              <w:bottom w:w="0" w:type="dxa"/>
              <w:right w:w="0" w:type="dxa"/>
            </w:tcMar>
          </w:tcPr>
          <w:tbl>
            <w:tblPr>
              <w:tblOverlap w:val="never"/>
              <w:tblW w:w="10206" w:type="dxa"/>
              <w:tblLayout w:type="fixed"/>
              <w:tblCellMar>
                <w:left w:w="0" w:type="dxa"/>
                <w:right w:w="0" w:type="dxa"/>
              </w:tblCellMar>
              <w:tblLook w:val="01E0" w:firstRow="1" w:lastRow="1" w:firstColumn="1" w:lastColumn="1" w:noHBand="0" w:noVBand="0"/>
            </w:tblPr>
            <w:tblGrid>
              <w:gridCol w:w="10206"/>
            </w:tblGrid>
            <w:tr w:rsidR="002951CD" w:rsidRPr="002951CD" w:rsidTr="002951CD">
              <w:tc>
                <w:tcPr>
                  <w:tcW w:w="10206" w:type="dxa"/>
                  <w:tcMar>
                    <w:top w:w="0" w:type="dxa"/>
                    <w:left w:w="0" w:type="dxa"/>
                    <w:bottom w:w="0" w:type="dxa"/>
                    <w:right w:w="0" w:type="dxa"/>
                  </w:tcMar>
                </w:tcPr>
                <w:p w:rsidR="002951CD" w:rsidRPr="002951CD" w:rsidRDefault="002951CD" w:rsidP="002951CD">
                  <w:pPr>
                    <w:spacing w:after="0" w:line="240" w:lineRule="auto"/>
                    <w:ind w:right="844"/>
                  </w:pPr>
                  <w:r w:rsidRPr="002951CD">
                    <w:rPr>
                      <w:szCs w:val="28"/>
                    </w:rPr>
                    <w:t>Сведения о результатах деятельности учреждения по исполнению муниципального задания приведены в приложении 2 к Порядку формирования муниципального задания на оказание муниципальных услуг форма 0506001, в отчетном периоде задание выполнено в полном объеме.</w:t>
                  </w:r>
                </w:p>
                <w:p w:rsidR="002951CD" w:rsidRPr="002951CD" w:rsidRDefault="002951CD" w:rsidP="002951CD">
                  <w:pPr>
                    <w:spacing w:after="0" w:line="240" w:lineRule="auto"/>
                    <w:ind w:right="844"/>
                  </w:pPr>
                  <w:r w:rsidRPr="002951CD">
                    <w:rPr>
                      <w:szCs w:val="28"/>
                    </w:rPr>
                    <w:t xml:space="preserve">Положительный экономический результат при расходовании средств субсидии достигается в результате применения конкурентных способов заключения контрактов в рамках исполнения </w:t>
                  </w:r>
                  <w:hyperlink r:id="rId23" w:history="1">
                    <w:r w:rsidRPr="002951CD">
                      <w:rPr>
                        <w:rStyle w:val="a5"/>
                        <w:szCs w:val="28"/>
                      </w:rPr>
                      <w:t>Федерального закона</w:t>
                    </w:r>
                  </w:hyperlink>
                  <w:r w:rsidRPr="002951CD">
                    <w:rPr>
                      <w:szCs w:val="28"/>
                    </w:rPr>
                    <w:t xml:space="preserve"> от 05.04.2013 N 44-ФЗ "О контрактной системе в сфере закупок товаров, работ, услуг для обеспечения государственных и муниципальных нужд" (далее - Закон N 44-ФЗ). </w:t>
                  </w:r>
                </w:p>
                <w:p w:rsidR="002951CD" w:rsidRPr="002951CD" w:rsidRDefault="002951CD" w:rsidP="002951CD">
                  <w:pPr>
                    <w:spacing w:after="0" w:line="240" w:lineRule="auto"/>
                    <w:ind w:right="844"/>
                  </w:pPr>
                  <w:r w:rsidRPr="002951CD">
                    <w:rPr>
                      <w:szCs w:val="28"/>
                    </w:rPr>
                    <w:t>Учреждением в отчетном периоде в соответствии с нормами Закона N 44-ФЗ заключено 25 контрактов.</w:t>
                  </w:r>
                </w:p>
                <w:p w:rsidR="002951CD" w:rsidRPr="002951CD" w:rsidRDefault="002951CD" w:rsidP="002951CD">
                  <w:pPr>
                    <w:spacing w:after="0" w:line="240" w:lineRule="auto"/>
                    <w:ind w:right="844"/>
                  </w:pPr>
                  <w:r w:rsidRPr="002951CD">
                    <w:rPr>
                      <w:szCs w:val="28"/>
                    </w:rPr>
                    <w:lastRenderedPageBreak/>
                    <w:t xml:space="preserve">Фактором, повлиявшим на большое заключение контрактов в отчетном периоде объема закупок, служит объективная потребность Учреждения в товарах, работах, услугах, требуемых для качественного выполнения утвержденного муниципального задания, а также необходимость обеспечения комфортных и безопасных условий нахождения детей в Учреждении. Кроме того, выработка практических умений и навыков составления документаций в соответствии с нормами Законов </w:t>
                  </w:r>
                  <w:hyperlink r:id="rId24" w:history="1">
                    <w:r w:rsidRPr="002951CD">
                      <w:rPr>
                        <w:rStyle w:val="a5"/>
                        <w:szCs w:val="28"/>
                      </w:rPr>
                      <w:t>N 44-ФЗ</w:t>
                    </w:r>
                  </w:hyperlink>
                  <w:r w:rsidRPr="002951CD">
                    <w:rPr>
                      <w:szCs w:val="28"/>
                    </w:rPr>
                    <w:t xml:space="preserve"> также положительно отразились на динамике заключения контрактов</w:t>
                  </w:r>
                </w:p>
                <w:p w:rsidR="002951CD" w:rsidRPr="002951CD" w:rsidRDefault="002951CD" w:rsidP="002951CD">
                  <w:pPr>
                    <w:spacing w:after="0" w:line="240" w:lineRule="auto"/>
                    <w:ind w:right="844"/>
                  </w:pPr>
                  <w:r w:rsidRPr="002951CD">
                    <w:rPr>
                      <w:szCs w:val="28"/>
                    </w:rPr>
                    <w:t>Сохранность основных средств обеспечивается посредством их закрепления за материально-ответственными лицами и проведением инвентаризаций имущества.</w:t>
                  </w:r>
                </w:p>
                <w:p w:rsidR="002951CD" w:rsidRPr="002951CD" w:rsidRDefault="002951CD" w:rsidP="002951CD">
                  <w:pPr>
                    <w:spacing w:after="0" w:line="240" w:lineRule="auto"/>
                    <w:ind w:right="844"/>
                  </w:pPr>
                  <w:r w:rsidRPr="002951CD">
                    <w:rPr>
                      <w:szCs w:val="28"/>
                    </w:rPr>
                    <w:t>В Учреждении имеется интернет-сайт, который поддерживается в Техническое состояние основных средств Учреждения находится в отличном состоянии, так как они имеют малый срок эксплуатации. </w:t>
                  </w:r>
                </w:p>
                <w:p w:rsidR="002951CD" w:rsidRPr="002951CD" w:rsidRDefault="002951CD" w:rsidP="002951CD">
                  <w:pPr>
                    <w:spacing w:after="0" w:line="240" w:lineRule="auto"/>
                    <w:ind w:right="844"/>
                  </w:pPr>
                  <w:r w:rsidRPr="002951CD">
                    <w:rPr>
                      <w:szCs w:val="28"/>
                    </w:rPr>
                    <w:t>В Учреждении своевременно проводятся диагностика, техническое обслуживание, ремонт основных средств.</w:t>
                  </w:r>
                </w:p>
              </w:tc>
            </w:tr>
          </w:tbl>
          <w:p w:rsidR="002951CD" w:rsidRPr="002951CD" w:rsidRDefault="002951CD" w:rsidP="002951CD">
            <w:pPr>
              <w:spacing w:after="0" w:line="240" w:lineRule="auto"/>
              <w:ind w:right="844"/>
              <w:rPr>
                <w:szCs w:val="28"/>
              </w:rPr>
            </w:pPr>
            <w:r w:rsidRPr="002951CD">
              <w:rPr>
                <w:szCs w:val="28"/>
              </w:rPr>
              <w:lastRenderedPageBreak/>
              <w:t xml:space="preserve"> </w:t>
            </w:r>
          </w:p>
        </w:tc>
      </w:tr>
      <w:tr w:rsidR="002951CD" w:rsidTr="002951CD">
        <w:trPr>
          <w:gridAfter w:val="1"/>
          <w:wAfter w:w="141" w:type="dxa"/>
          <w:trHeight w:val="322"/>
        </w:trPr>
        <w:tc>
          <w:tcPr>
            <w:tcW w:w="9498" w:type="dxa"/>
            <w:tcMar>
              <w:top w:w="0" w:type="dxa"/>
              <w:left w:w="0" w:type="dxa"/>
              <w:bottom w:w="0" w:type="dxa"/>
              <w:right w:w="0" w:type="dxa"/>
            </w:tcMar>
          </w:tcPr>
          <w:p w:rsidR="002951CD" w:rsidRPr="002951CD" w:rsidRDefault="002951CD" w:rsidP="002951CD">
            <w:pPr>
              <w:spacing w:after="0" w:line="240" w:lineRule="auto"/>
              <w:ind w:right="856"/>
              <w:jc w:val="center"/>
              <w:rPr>
                <w:b/>
                <w:bCs/>
                <w:szCs w:val="28"/>
              </w:rPr>
            </w:pPr>
            <w:r w:rsidRPr="002951CD">
              <w:rPr>
                <w:b/>
                <w:bCs/>
                <w:szCs w:val="28"/>
              </w:rPr>
              <w:lastRenderedPageBreak/>
              <w:t>Раздел 3 "Анализ отчета об исполнении учреждением плана его деятельности"</w:t>
            </w:r>
          </w:p>
        </w:tc>
      </w:tr>
      <w:tr w:rsidR="002951CD" w:rsidTr="002951CD">
        <w:trPr>
          <w:gridAfter w:val="1"/>
          <w:wAfter w:w="141" w:type="dxa"/>
          <w:trHeight w:val="322"/>
        </w:trPr>
        <w:tc>
          <w:tcPr>
            <w:tcW w:w="9498" w:type="dxa"/>
            <w:tcMar>
              <w:top w:w="0" w:type="dxa"/>
              <w:left w:w="0" w:type="dxa"/>
              <w:bottom w:w="0" w:type="dxa"/>
              <w:right w:w="0" w:type="dxa"/>
            </w:tcMar>
          </w:tcPr>
          <w:tbl>
            <w:tblPr>
              <w:tblOverlap w:val="never"/>
              <w:tblW w:w="10206" w:type="dxa"/>
              <w:tblLayout w:type="fixed"/>
              <w:tblCellMar>
                <w:left w:w="0" w:type="dxa"/>
                <w:right w:w="0" w:type="dxa"/>
              </w:tblCellMar>
              <w:tblLook w:val="01E0" w:firstRow="1" w:lastRow="1" w:firstColumn="1" w:lastColumn="1" w:noHBand="0" w:noVBand="0"/>
            </w:tblPr>
            <w:tblGrid>
              <w:gridCol w:w="10206"/>
            </w:tblGrid>
            <w:tr w:rsidR="002951CD" w:rsidRPr="002951CD" w:rsidTr="002951CD">
              <w:tc>
                <w:tcPr>
                  <w:tcW w:w="10206" w:type="dxa"/>
                  <w:tcMar>
                    <w:top w:w="0" w:type="dxa"/>
                    <w:left w:w="0" w:type="dxa"/>
                    <w:bottom w:w="0" w:type="dxa"/>
                    <w:right w:w="0" w:type="dxa"/>
                  </w:tcMar>
                </w:tcPr>
                <w:p w:rsidR="002951CD" w:rsidRPr="002951CD" w:rsidRDefault="002951CD" w:rsidP="002951CD">
                  <w:pPr>
                    <w:spacing w:after="0" w:line="240" w:lineRule="auto"/>
                    <w:ind w:right="856"/>
                  </w:pPr>
                  <w:r w:rsidRPr="002951CD">
                    <w:rPr>
                      <w:szCs w:val="28"/>
                    </w:rPr>
                    <w:t xml:space="preserve">Для обеспечения выполнения возложенных функций на Учреждение в финансовом органе муниципального образования открыты лицевые счета для учета операций </w:t>
                  </w:r>
                  <w:proofErr w:type="spellStart"/>
                  <w:r w:rsidRPr="002951CD">
                    <w:rPr>
                      <w:szCs w:val="28"/>
                    </w:rPr>
                    <w:t>неучастника</w:t>
                  </w:r>
                  <w:proofErr w:type="spellEnd"/>
                  <w:r w:rsidRPr="002951CD">
                    <w:rPr>
                      <w:szCs w:val="28"/>
                    </w:rPr>
                    <w:t xml:space="preserve"> бюджетного процесса: лицевой счет бюджетного учреждения (код 20) и отдельный лицевой счет бюджетного учреждения (код 21). Так же учреждению переданы полномочия по выплате компенсации взамен предоставления бесплатного двухразового питания. Для данного вида расчетов открыт специальный счет ПБС.</w:t>
                  </w:r>
                </w:p>
                <w:p w:rsidR="002951CD" w:rsidRPr="002951CD" w:rsidRDefault="002951CD" w:rsidP="002951CD">
                  <w:pPr>
                    <w:spacing w:after="0" w:line="240" w:lineRule="auto"/>
                    <w:ind w:right="856"/>
                  </w:pPr>
                  <w:r w:rsidRPr="002951CD">
                    <w:rPr>
                      <w:szCs w:val="28"/>
                    </w:rPr>
                    <w:t>Источниками финансирования деятельности Учреждения являются:</w:t>
                  </w:r>
                </w:p>
                <w:p w:rsidR="002951CD" w:rsidRPr="002951CD" w:rsidRDefault="002951CD" w:rsidP="002951CD">
                  <w:pPr>
                    <w:spacing w:after="0" w:line="240" w:lineRule="auto"/>
                    <w:ind w:right="856"/>
                  </w:pPr>
                  <w:r w:rsidRPr="002951CD">
                    <w:rPr>
                      <w:szCs w:val="28"/>
                    </w:rPr>
                    <w:t>- субсидии на финансовое обеспечение выполнения муниципального задания на оказание муниципальных услуг (выполнение работ);</w:t>
                  </w:r>
                </w:p>
                <w:p w:rsidR="002951CD" w:rsidRPr="002951CD" w:rsidRDefault="002951CD" w:rsidP="002951CD">
                  <w:pPr>
                    <w:spacing w:after="0" w:line="240" w:lineRule="auto"/>
                    <w:ind w:right="856"/>
                  </w:pPr>
                  <w:r w:rsidRPr="002951CD">
                    <w:rPr>
                      <w:szCs w:val="28"/>
                    </w:rPr>
                    <w:t>- поступления от платной и иной приносящей доход деятельности Учреждения;</w:t>
                  </w:r>
                </w:p>
                <w:p w:rsidR="002951CD" w:rsidRPr="002951CD" w:rsidRDefault="002951CD" w:rsidP="002951CD">
                  <w:pPr>
                    <w:spacing w:after="0" w:line="240" w:lineRule="auto"/>
                    <w:ind w:right="856"/>
                  </w:pPr>
                  <w:r w:rsidRPr="002951CD">
                    <w:rPr>
                      <w:szCs w:val="28"/>
                    </w:rPr>
                    <w:t xml:space="preserve">- целевая субсидия, предоставляемая в соответствии с </w:t>
                  </w:r>
                  <w:hyperlink r:id="rId25" w:history="1">
                    <w:r w:rsidRPr="002951CD">
                      <w:rPr>
                        <w:rStyle w:val="a5"/>
                        <w:szCs w:val="28"/>
                      </w:rPr>
                      <w:t>абзацем вторым п. 1 ст. 78.1</w:t>
                    </w:r>
                  </w:hyperlink>
                  <w:r w:rsidRPr="002951CD">
                    <w:rPr>
                      <w:szCs w:val="28"/>
                    </w:rPr>
                    <w:t xml:space="preserve"> БК РФ.</w:t>
                  </w:r>
                </w:p>
                <w:p w:rsidR="002951CD" w:rsidRPr="002951CD" w:rsidRDefault="002951CD" w:rsidP="002951CD">
                  <w:pPr>
                    <w:spacing w:after="0" w:line="240" w:lineRule="auto"/>
                    <w:ind w:right="856"/>
                  </w:pPr>
                  <w:r w:rsidRPr="002951CD">
                    <w:rPr>
                      <w:szCs w:val="28"/>
                    </w:rPr>
                    <w:t>- средства бюджета на выплату ежемесячной компенсации, взамен двухразового бесплатного питания.</w:t>
                  </w:r>
                </w:p>
                <w:p w:rsidR="002951CD" w:rsidRPr="002951CD" w:rsidRDefault="002951CD" w:rsidP="002951CD">
                  <w:pPr>
                    <w:spacing w:after="0" w:line="240" w:lineRule="auto"/>
                    <w:ind w:right="856"/>
                  </w:pPr>
                  <w:r w:rsidRPr="002951CD">
                    <w:rPr>
                      <w:szCs w:val="28"/>
                    </w:rPr>
                    <w:t>Порядок, условия предоставления Учреждению субсидии на выполнение задания, а также график перечисления данной субсидии определены соглашением от 29.12.2024.</w:t>
                  </w:r>
                </w:p>
                <w:p w:rsidR="002951CD" w:rsidRPr="002951CD" w:rsidRDefault="002951CD" w:rsidP="002951CD">
                  <w:pPr>
                    <w:spacing w:after="0" w:line="240" w:lineRule="auto"/>
                    <w:ind w:right="856"/>
                  </w:pPr>
                  <w:r w:rsidRPr="002951CD">
                    <w:rPr>
                      <w:szCs w:val="28"/>
                    </w:rPr>
                    <w:t>Субсидия до Учреждения в отчетном периоде в соответствии с Соглашением доведена в полном объеме. </w:t>
                  </w:r>
                </w:p>
                <w:p w:rsidR="002951CD" w:rsidRPr="002951CD" w:rsidRDefault="002951CD" w:rsidP="002951CD">
                  <w:pPr>
                    <w:spacing w:after="0" w:line="240" w:lineRule="auto"/>
                    <w:ind w:right="856"/>
                  </w:pPr>
                  <w:r w:rsidRPr="002951CD">
                    <w:rPr>
                      <w:szCs w:val="28"/>
                    </w:rPr>
                    <w:t xml:space="preserve">Отчет об исполнении плана ФХД за счет средств субсидии на выполнение задания приведен в </w:t>
                  </w:r>
                  <w:hyperlink r:id="rId26" w:history="1">
                    <w:r w:rsidRPr="002951CD">
                      <w:rPr>
                        <w:rStyle w:val="a5"/>
                        <w:szCs w:val="28"/>
                      </w:rPr>
                      <w:t>форме 0503737</w:t>
                    </w:r>
                  </w:hyperlink>
                  <w:r w:rsidRPr="002951CD">
                    <w:rPr>
                      <w:szCs w:val="28"/>
                    </w:rPr>
                    <w:t xml:space="preserve"> КФО 4. Остаток на счете составляет 12322,08 руб., что отражено в форме 0503779. Остаток денежных средств произошел в связи с тем, запланированная сумма на выплату вознаграждения советникам директора оказалась больше чем необходима для выплаты, средний заработок меньше, запланирована сумма на приобретение учебников оказалась больше на 95,04 рублей, чем выставлен счет.</w:t>
                  </w:r>
                </w:p>
                <w:p w:rsidR="002951CD" w:rsidRPr="002951CD" w:rsidRDefault="002951CD" w:rsidP="002951CD">
                  <w:pPr>
                    <w:spacing w:after="0" w:line="240" w:lineRule="auto"/>
                    <w:ind w:right="856"/>
                  </w:pPr>
                  <w:r w:rsidRPr="002951CD">
                    <w:rPr>
                      <w:szCs w:val="28"/>
                    </w:rPr>
                    <w:t>Учреждение осуществляет приносящую доход деятельность, предусмотренную Уставом. Поступления от приносящей доход деятельности остаются в распоряжении Учреждения.</w:t>
                  </w:r>
                </w:p>
                <w:p w:rsidR="002951CD" w:rsidRPr="002951CD" w:rsidRDefault="002951CD" w:rsidP="002951CD">
                  <w:pPr>
                    <w:spacing w:after="0" w:line="240" w:lineRule="auto"/>
                    <w:ind w:right="856"/>
                  </w:pPr>
                  <w:r w:rsidRPr="002951CD">
                    <w:rPr>
                      <w:szCs w:val="28"/>
                    </w:rPr>
                    <w:t>Плановые показатели поступлений от приносящей доход деятельности с учетом уплаты налогов (налога на добавленную стоимость от реализации товаров (работ, услуг) и налога на прибыль) по состоянию на 01.01.2026 утверждены в размере 15568501,50 руб., выполнение на отчетную дату составило 100 % от запланированного в начале года. Остаток на счете составляет 3646203,95 руб., что отражено в форме 0503779.</w:t>
                  </w:r>
                </w:p>
                <w:p w:rsidR="002951CD" w:rsidRPr="002951CD" w:rsidRDefault="002951CD" w:rsidP="002951CD">
                  <w:pPr>
                    <w:spacing w:after="0" w:line="240" w:lineRule="auto"/>
                    <w:ind w:right="856"/>
                  </w:pPr>
                  <w:r w:rsidRPr="002951CD">
                    <w:rPr>
                      <w:szCs w:val="28"/>
                    </w:rPr>
                    <w:t xml:space="preserve">В отчетном периоде согласно соглашению от 29.12.2024 г и дополнительным соглашениям к нему Учреждению была доведена субсидия на иные цели в размере 31596739,10 руб. Целевая субсидия до Учреждения в соответствии с соглашением была доведена в полном объеме, целевые средства освоены в полном объеме. Отчет об исполнении плана ФХД по средствам субсидии на иные цели представлен в </w:t>
                  </w:r>
                  <w:hyperlink r:id="rId27" w:history="1">
                    <w:r w:rsidRPr="002951CD">
                      <w:rPr>
                        <w:rStyle w:val="a5"/>
                        <w:szCs w:val="28"/>
                      </w:rPr>
                      <w:t>форме 0503737</w:t>
                    </w:r>
                  </w:hyperlink>
                  <w:r w:rsidRPr="002951CD">
                    <w:rPr>
                      <w:szCs w:val="28"/>
                    </w:rPr>
                    <w:t xml:space="preserve"> КФО 5. Целевые средства освоены в полном размере</w:t>
                  </w:r>
                </w:p>
              </w:tc>
            </w:tr>
          </w:tbl>
          <w:p w:rsidR="002951CD" w:rsidRPr="002951CD" w:rsidRDefault="002951CD" w:rsidP="002951CD">
            <w:pPr>
              <w:spacing w:after="0" w:line="240" w:lineRule="auto"/>
              <w:ind w:right="856"/>
              <w:rPr>
                <w:szCs w:val="28"/>
              </w:rPr>
            </w:pPr>
          </w:p>
        </w:tc>
      </w:tr>
      <w:tr w:rsidR="0096363C" w:rsidRPr="0096363C" w:rsidTr="0096363C">
        <w:trPr>
          <w:gridAfter w:val="1"/>
          <w:wAfter w:w="141" w:type="dxa"/>
          <w:trHeight w:val="322"/>
        </w:trPr>
        <w:tc>
          <w:tcPr>
            <w:tcW w:w="9498" w:type="dxa"/>
            <w:tcMar>
              <w:top w:w="0" w:type="dxa"/>
              <w:left w:w="0" w:type="dxa"/>
              <w:bottom w:w="0" w:type="dxa"/>
              <w:right w:w="0" w:type="dxa"/>
            </w:tcMar>
          </w:tcPr>
          <w:p w:rsidR="0096363C" w:rsidRPr="0096363C" w:rsidRDefault="0096363C" w:rsidP="0096363C">
            <w:pPr>
              <w:spacing w:before="190" w:after="190"/>
              <w:jc w:val="center"/>
              <w:rPr>
                <w:b/>
                <w:bCs/>
                <w:szCs w:val="28"/>
              </w:rPr>
            </w:pPr>
            <w:r w:rsidRPr="0096363C">
              <w:rPr>
                <w:b/>
                <w:bCs/>
                <w:szCs w:val="28"/>
              </w:rPr>
              <w:lastRenderedPageBreak/>
              <w:t>Раздел 4 "Анализ показателей отчетности учреждения"</w:t>
            </w:r>
          </w:p>
          <w:p w:rsidR="0096363C" w:rsidRPr="0096363C" w:rsidRDefault="0096363C" w:rsidP="0096363C">
            <w:pPr>
              <w:spacing w:before="190" w:after="190"/>
              <w:ind w:right="281"/>
            </w:pPr>
            <w:r w:rsidRPr="0096363C">
              <w:rPr>
                <w:szCs w:val="28"/>
              </w:rPr>
              <w:t xml:space="preserve">Сведения по дебиторской и кредиторской задолженности отражены в </w:t>
            </w:r>
            <w:hyperlink r:id="rId28" w:history="1">
              <w:r w:rsidRPr="0096363C">
                <w:rPr>
                  <w:rStyle w:val="a5"/>
                  <w:szCs w:val="28"/>
                </w:rPr>
                <w:t>форме 0503769</w:t>
              </w:r>
            </w:hyperlink>
            <w:r w:rsidRPr="0096363C">
              <w:rPr>
                <w:szCs w:val="28"/>
              </w:rPr>
              <w:t xml:space="preserve"> в разрезе счетов и видов деятельности на начало и конец отчетного периода. Просроченная задолженность отсутствует.</w:t>
            </w:r>
          </w:p>
          <w:p w:rsidR="0096363C" w:rsidRPr="0096363C" w:rsidRDefault="0096363C" w:rsidP="004346B9">
            <w:pPr>
              <w:spacing w:before="190" w:after="190"/>
            </w:pPr>
            <w:r w:rsidRPr="0096363C">
              <w:rPr>
                <w:szCs w:val="28"/>
              </w:rPr>
              <w:t>КФО 4 кредиторская задолженность</w:t>
            </w:r>
          </w:p>
          <w:p w:rsidR="0096363C" w:rsidRPr="0096363C" w:rsidRDefault="0096363C" w:rsidP="004346B9">
            <w:pPr>
              <w:rPr>
                <w:vanish/>
              </w:rPr>
            </w:pPr>
          </w:p>
          <w:tbl>
            <w:tblPr>
              <w:tblOverlap w:val="never"/>
              <w:tblW w:w="9206"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900"/>
              <w:gridCol w:w="1775"/>
              <w:gridCol w:w="6531"/>
            </w:tblGrid>
            <w:tr w:rsidR="0096363C" w:rsidRPr="0096363C" w:rsidTr="0096363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4 30221</w:t>
                  </w:r>
                </w:p>
              </w:tc>
              <w:tc>
                <w:tcPr>
                  <w:tcW w:w="17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3151,35</w:t>
                  </w:r>
                </w:p>
              </w:tc>
              <w:tc>
                <w:tcPr>
                  <w:tcW w:w="65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Услуги связи, срок оплаты до 20.01.26</w:t>
                  </w:r>
                </w:p>
              </w:tc>
            </w:tr>
            <w:tr w:rsidR="0096363C" w:rsidRPr="0096363C" w:rsidTr="0096363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4 30223</w:t>
                  </w:r>
                </w:p>
              </w:tc>
              <w:tc>
                <w:tcPr>
                  <w:tcW w:w="17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303221,95</w:t>
                  </w:r>
                </w:p>
              </w:tc>
              <w:tc>
                <w:tcPr>
                  <w:tcW w:w="65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Коммунальные услуги (поставка свет и газа за декабрь), срок оплаты до 20.01.2026</w:t>
                  </w:r>
                </w:p>
              </w:tc>
            </w:tr>
            <w:tr w:rsidR="0096363C" w:rsidRPr="0096363C" w:rsidTr="0096363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4 30312</w:t>
                  </w:r>
                </w:p>
              </w:tc>
              <w:tc>
                <w:tcPr>
                  <w:tcW w:w="17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2 147 970</w:t>
                  </w:r>
                </w:p>
              </w:tc>
              <w:tc>
                <w:tcPr>
                  <w:tcW w:w="65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proofErr w:type="spellStart"/>
                  <w:r w:rsidRPr="0096363C">
                    <w:rPr>
                      <w:szCs w:val="28"/>
                    </w:rPr>
                    <w:t>Енп</w:t>
                  </w:r>
                  <w:proofErr w:type="spellEnd"/>
                  <w:r w:rsidRPr="0096363C">
                    <w:rPr>
                      <w:szCs w:val="28"/>
                    </w:rPr>
                    <w:t xml:space="preserve"> срок оплаты до 02.03.2026 (налог на имущество)</w:t>
                  </w:r>
                </w:p>
              </w:tc>
            </w:tr>
            <w:tr w:rsidR="0096363C" w:rsidRPr="0096363C" w:rsidTr="0096363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4 30313</w:t>
                  </w:r>
                </w:p>
              </w:tc>
              <w:tc>
                <w:tcPr>
                  <w:tcW w:w="17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188 909,12</w:t>
                  </w:r>
                </w:p>
              </w:tc>
              <w:tc>
                <w:tcPr>
                  <w:tcW w:w="65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proofErr w:type="spellStart"/>
                  <w:r w:rsidRPr="0096363C">
                    <w:rPr>
                      <w:szCs w:val="28"/>
                    </w:rPr>
                    <w:t>Енп</w:t>
                  </w:r>
                  <w:proofErr w:type="spellEnd"/>
                  <w:r w:rsidRPr="0096363C">
                    <w:rPr>
                      <w:szCs w:val="28"/>
                    </w:rPr>
                    <w:t xml:space="preserve"> срок оплаты до 02.03.2026 (земельный налог)</w:t>
                  </w:r>
                </w:p>
              </w:tc>
            </w:tr>
            <w:tr w:rsidR="0096363C" w:rsidRPr="0096363C" w:rsidTr="0096363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4 30315</w:t>
                  </w:r>
                </w:p>
              </w:tc>
              <w:tc>
                <w:tcPr>
                  <w:tcW w:w="17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r w:rsidRPr="0096363C">
                    <w:rPr>
                      <w:szCs w:val="28"/>
                    </w:rPr>
                    <w:t>1652256,87</w:t>
                  </w:r>
                </w:p>
              </w:tc>
              <w:tc>
                <w:tcPr>
                  <w:tcW w:w="65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6363C" w:rsidRPr="0096363C" w:rsidRDefault="0096363C" w:rsidP="004346B9">
                  <w:pPr>
                    <w:spacing w:before="190" w:after="190"/>
                  </w:pPr>
                  <w:proofErr w:type="spellStart"/>
                  <w:r w:rsidRPr="0096363C">
                    <w:rPr>
                      <w:szCs w:val="28"/>
                    </w:rPr>
                    <w:t>Енп</w:t>
                  </w:r>
                  <w:proofErr w:type="spellEnd"/>
                  <w:r w:rsidRPr="0096363C">
                    <w:rPr>
                      <w:szCs w:val="28"/>
                    </w:rPr>
                    <w:t xml:space="preserve"> срок оплаты до 25.01.2026</w:t>
                  </w:r>
                </w:p>
              </w:tc>
            </w:tr>
          </w:tbl>
          <w:p w:rsidR="0096363C" w:rsidRPr="0096363C" w:rsidRDefault="0096363C" w:rsidP="004346B9">
            <w:pPr>
              <w:spacing w:line="1" w:lineRule="auto"/>
            </w:pPr>
          </w:p>
        </w:tc>
      </w:tr>
    </w:tbl>
    <w:p w:rsidR="00423B55" w:rsidRPr="00C95324" w:rsidRDefault="00423B55" w:rsidP="002951CD">
      <w:pPr>
        <w:widowControl w:val="0"/>
        <w:autoSpaceDE w:val="0"/>
        <w:autoSpaceDN w:val="0"/>
        <w:adjustRightInd w:val="0"/>
        <w:spacing w:before="108" w:after="108" w:line="240" w:lineRule="auto"/>
        <w:ind w:left="0" w:firstLine="0"/>
        <w:jc w:val="center"/>
        <w:outlineLvl w:val="0"/>
        <w:rPr>
          <w:color w:val="auto"/>
          <w:szCs w:val="24"/>
        </w:rPr>
      </w:pPr>
    </w:p>
    <w:tbl>
      <w:tblPr>
        <w:tblOverlap w:val="never"/>
        <w:tblW w:w="10206" w:type="dxa"/>
        <w:tblLayout w:type="fixed"/>
        <w:tblLook w:val="01E0" w:firstRow="1" w:lastRow="1" w:firstColumn="1" w:lastColumn="1" w:noHBand="0" w:noVBand="0"/>
      </w:tblPr>
      <w:tblGrid>
        <w:gridCol w:w="10206"/>
      </w:tblGrid>
      <w:tr w:rsidR="0096363C" w:rsidTr="004346B9">
        <w:trPr>
          <w:trHeight w:val="371"/>
        </w:trPr>
        <w:tc>
          <w:tcPr>
            <w:tcW w:w="10206" w:type="dxa"/>
            <w:vMerge w:val="restart"/>
            <w:tcMar>
              <w:top w:w="0" w:type="dxa"/>
              <w:left w:w="0" w:type="dxa"/>
              <w:bottom w:w="0" w:type="dxa"/>
              <w:right w:w="0" w:type="dxa"/>
            </w:tcMar>
          </w:tcPr>
          <w:p w:rsidR="0096363C" w:rsidRPr="0096363C" w:rsidRDefault="0096363C" w:rsidP="0096363C">
            <w:pPr>
              <w:spacing w:after="0" w:line="240" w:lineRule="auto"/>
              <w:ind w:right="844"/>
              <w:jc w:val="center"/>
              <w:rPr>
                <w:b/>
                <w:bCs/>
                <w:szCs w:val="28"/>
              </w:rPr>
            </w:pPr>
            <w:r w:rsidRPr="0096363C">
              <w:rPr>
                <w:b/>
                <w:bCs/>
                <w:szCs w:val="28"/>
              </w:rPr>
              <w:t>Раздел 5 "Прочие вопросы деятельности учреждения"</w:t>
            </w:r>
          </w:p>
        </w:tc>
      </w:tr>
      <w:tr w:rsidR="0096363C" w:rsidTr="004346B9">
        <w:trPr>
          <w:trHeight w:val="322"/>
        </w:trPr>
        <w:tc>
          <w:tcPr>
            <w:tcW w:w="10206" w:type="dxa"/>
            <w:tcMar>
              <w:top w:w="0" w:type="dxa"/>
              <w:left w:w="0" w:type="dxa"/>
              <w:bottom w:w="0" w:type="dxa"/>
              <w:right w:w="0" w:type="dxa"/>
            </w:tcMar>
          </w:tcPr>
          <w:tbl>
            <w:tblPr>
              <w:tblOverlap w:val="never"/>
              <w:tblW w:w="10206" w:type="dxa"/>
              <w:tblLayout w:type="fixed"/>
              <w:tblCellMar>
                <w:left w:w="0" w:type="dxa"/>
                <w:right w:w="0" w:type="dxa"/>
              </w:tblCellMar>
              <w:tblLook w:val="01E0" w:firstRow="1" w:lastRow="1" w:firstColumn="1" w:lastColumn="1" w:noHBand="0" w:noVBand="0"/>
            </w:tblPr>
            <w:tblGrid>
              <w:gridCol w:w="10206"/>
            </w:tblGrid>
            <w:tr w:rsidR="0096363C" w:rsidRPr="0096363C" w:rsidTr="004346B9">
              <w:tc>
                <w:tcPr>
                  <w:tcW w:w="10206" w:type="dxa"/>
                  <w:tcMar>
                    <w:top w:w="0" w:type="dxa"/>
                    <w:left w:w="0" w:type="dxa"/>
                    <w:bottom w:w="0" w:type="dxa"/>
                    <w:right w:w="0" w:type="dxa"/>
                  </w:tcMar>
                </w:tcPr>
                <w:p w:rsidR="0096363C" w:rsidRPr="0096363C" w:rsidRDefault="0096363C" w:rsidP="0096363C">
                  <w:pPr>
                    <w:spacing w:after="0" w:line="240" w:lineRule="auto"/>
                    <w:ind w:right="844"/>
                  </w:pPr>
                  <w:r w:rsidRPr="0096363C">
                    <w:rPr>
                      <w:szCs w:val="28"/>
                    </w:rPr>
                    <w:t>В целях обеспечения ведения бухгалтерского учета, своевременного составления и представления бухгалтерской отчетности в соответствии с действующим законодательством Учреждение в отчетном периоде руководствовалось:</w:t>
                  </w:r>
                </w:p>
                <w:p w:rsidR="0096363C" w:rsidRPr="0096363C" w:rsidRDefault="0096363C" w:rsidP="0096363C">
                  <w:pPr>
                    <w:spacing w:after="0" w:line="240" w:lineRule="auto"/>
                    <w:ind w:right="844"/>
                  </w:pPr>
                  <w:r w:rsidRPr="0096363C">
                    <w:rPr>
                      <w:szCs w:val="28"/>
                    </w:rPr>
                    <w:t>с Инструкцией к Единому плану счетов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к Единому плану счетов № 157н);</w:t>
                  </w:r>
                </w:p>
                <w:p w:rsidR="0096363C" w:rsidRPr="0096363C" w:rsidRDefault="0096363C" w:rsidP="0096363C">
                  <w:pPr>
                    <w:spacing w:after="0" w:line="240" w:lineRule="auto"/>
                    <w:ind w:right="844"/>
                  </w:pPr>
                  <w:r w:rsidRPr="0096363C">
                    <w:rPr>
                      <w:szCs w:val="28"/>
                    </w:rPr>
                    <w:t>приказом Минфина от 16.12.2010 № 174н «Об утверждении Плана счетов бухгалтерского учета бюджетных учреждений и Инструкции по его применению» (Инструкция № 174н);</w:t>
                  </w:r>
                </w:p>
                <w:p w:rsidR="0096363C" w:rsidRPr="0096363C" w:rsidRDefault="0096363C" w:rsidP="0096363C">
                  <w:pPr>
                    <w:spacing w:after="0" w:line="240" w:lineRule="auto"/>
                    <w:ind w:right="844"/>
                  </w:pPr>
                  <w:r w:rsidRPr="0096363C">
                    <w:rPr>
                      <w:szCs w:val="28"/>
                    </w:rPr>
                    <w:t>   приказом Минфина от 08.06.2018 № 132н «О Порядке формирования и применения кодов бюджетной классификации Российской Федерации, их структуре и принципах назначения» (далее – приказ № 132н);</w:t>
                  </w:r>
                </w:p>
                <w:p w:rsidR="0096363C" w:rsidRPr="0096363C" w:rsidRDefault="0096363C" w:rsidP="0096363C">
                  <w:pPr>
                    <w:spacing w:after="0" w:line="240" w:lineRule="auto"/>
                    <w:ind w:right="844"/>
                  </w:pPr>
                  <w:r w:rsidRPr="0096363C">
                    <w:rPr>
                      <w:szCs w:val="28"/>
                    </w:rPr>
                    <w:t>   приказом Минфина от 29.11.2017 № 209н «Об утверждении Порядка применения классификации операций сектора государственного управления» (далее – приказ № 209н);</w:t>
                  </w:r>
                </w:p>
                <w:p w:rsidR="0096363C" w:rsidRPr="0096363C" w:rsidRDefault="0096363C" w:rsidP="0096363C">
                  <w:pPr>
                    <w:spacing w:after="0" w:line="240" w:lineRule="auto"/>
                    <w:ind w:right="844"/>
                  </w:pPr>
                  <w:r w:rsidRPr="0096363C">
                    <w:rPr>
                      <w:szCs w:val="28"/>
                    </w:rPr>
                    <w:t>   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 № 52н);</w:t>
                  </w:r>
                </w:p>
                <w:p w:rsidR="0096363C" w:rsidRPr="0096363C" w:rsidRDefault="0096363C" w:rsidP="0096363C">
                  <w:pPr>
                    <w:spacing w:after="0" w:line="240" w:lineRule="auto"/>
                    <w:ind w:right="844"/>
                  </w:pPr>
                  <w:r w:rsidRPr="0096363C">
                    <w:rPr>
                      <w:szCs w:val="28"/>
                    </w:rPr>
                    <w:t xml:space="preserve">   федеральными стандартами бухгалтерского учета для организаций государственного сектора,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w:t>
                  </w:r>
                  <w:r w:rsidRPr="0096363C">
                    <w:rPr>
                      <w:szCs w:val="28"/>
                    </w:rPr>
                    <w:lastRenderedPageBreak/>
                    <w:t>«Представление бухгалтерской (финансовой) отчетности»), от 30.12.2017 № 274н, № 275н, № 278н (далее – соответственно СГС «Учетная политика, оценочные значения и ошибки», СГС «События после отчетной даты», СГС «Отчет о движении денежных средств»), от 27.02.2018 № 32н (далее – СГС «Доходы»), от 30.05.2018 № 122н (далее – СГС «Влияние изменений курсов иностранных валют»).</w:t>
                  </w:r>
                </w:p>
                <w:p w:rsidR="0096363C" w:rsidRPr="0096363C" w:rsidRDefault="0096363C" w:rsidP="0096363C">
                  <w:pPr>
                    <w:spacing w:after="0" w:line="240" w:lineRule="auto"/>
                    <w:ind w:right="844"/>
                  </w:pPr>
                  <w:r w:rsidRPr="0096363C">
                    <w:rPr>
                      <w:szCs w:val="28"/>
                    </w:rPr>
                    <w:t>В части исполнения полномочий получателя бюджетных средств Учреждение ведет учет в соответствии с приказом Минфина от 06.12.2010 №162н «Об утверждении плана счетов бюджетного учета и Инструкции по его применению» (Инструкция № 162н).</w:t>
                  </w:r>
                </w:p>
                <w:p w:rsidR="0096363C" w:rsidRPr="0096363C" w:rsidRDefault="0096363C" w:rsidP="0096363C">
                  <w:pPr>
                    <w:spacing w:after="0" w:line="240" w:lineRule="auto"/>
                    <w:ind w:right="844"/>
                  </w:pPr>
                  <w:r w:rsidRPr="0096363C">
                    <w:rPr>
                      <w:szCs w:val="28"/>
                    </w:rPr>
                    <w:t>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w:t>
                  </w:r>
                </w:p>
                <w:p w:rsidR="0096363C" w:rsidRPr="0096363C" w:rsidRDefault="0096363C" w:rsidP="0096363C">
                  <w:pPr>
                    <w:spacing w:after="0" w:line="240" w:lineRule="auto"/>
                    <w:ind w:right="844"/>
                  </w:pPr>
                  <w:r w:rsidRPr="0096363C">
                    <w:rPr>
                      <w:szCs w:val="28"/>
                    </w:rPr>
                    <w:t>    методические указания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N 5 к Приказу Минфина России от 30.03.2015 N 52н) (далее - Методические указания N 52н);</w:t>
                  </w:r>
                </w:p>
                <w:p w:rsidR="0096363C" w:rsidRPr="0096363C" w:rsidRDefault="0096363C" w:rsidP="0096363C">
                  <w:pPr>
                    <w:spacing w:after="0" w:line="240" w:lineRule="auto"/>
                    <w:ind w:right="844"/>
                  </w:pPr>
                  <w:r w:rsidRPr="0096363C">
                    <w:rPr>
                      <w:szCs w:val="28"/>
                    </w:rPr>
                    <w:t>    указание Банка России от 07.10.2013 N 3073-У "Об осуществлении наличных расчетов" (далее - Указание N 3073-У);</w:t>
                  </w:r>
                </w:p>
                <w:p w:rsidR="0096363C" w:rsidRPr="0096363C" w:rsidRDefault="0096363C" w:rsidP="0096363C">
                  <w:pPr>
                    <w:spacing w:after="0" w:line="240" w:lineRule="auto"/>
                    <w:ind w:right="844"/>
                  </w:pPr>
                  <w:r w:rsidRPr="0096363C">
                    <w:rPr>
                      <w:szCs w:val="28"/>
                    </w:rPr>
                    <w:t>- другими нормативно-правовыми актами в области методологии ведения учета и составления отчетности бюджетных учреждений.</w:t>
                  </w:r>
                </w:p>
                <w:p w:rsidR="0096363C" w:rsidRPr="0096363C" w:rsidRDefault="0096363C" w:rsidP="0096363C">
                  <w:pPr>
                    <w:spacing w:after="0" w:line="240" w:lineRule="auto"/>
                    <w:ind w:right="844"/>
                  </w:pPr>
                  <w:r w:rsidRPr="0096363C">
                    <w:rPr>
                      <w:szCs w:val="28"/>
                    </w:rPr>
                    <w:t>На конец отчетного периода созданы резервы на выплату отпусков в разрезе КФО, КФО 2- 591363,87, КФО4-6217776,92, КФО5-445880,93. </w:t>
                  </w:r>
                </w:p>
                <w:p w:rsidR="0096363C" w:rsidRPr="0096363C" w:rsidRDefault="0096363C" w:rsidP="0096363C">
                  <w:pPr>
                    <w:spacing w:after="0" w:line="240" w:lineRule="auto"/>
                    <w:ind w:right="844"/>
                  </w:pPr>
                  <w:r w:rsidRPr="0096363C">
                    <w:rPr>
                      <w:szCs w:val="28"/>
                    </w:rPr>
                    <w:t>В декабре заключен контракт конкурентным способом на организацию питания обучающихся на сумму 7693818,88 руб.</w:t>
                  </w:r>
                </w:p>
                <w:p w:rsidR="0096363C" w:rsidRPr="0096363C" w:rsidRDefault="0096363C" w:rsidP="0096363C">
                  <w:pPr>
                    <w:spacing w:after="0" w:line="240" w:lineRule="auto"/>
                    <w:ind w:right="844"/>
                  </w:pPr>
                  <w:r w:rsidRPr="0096363C">
                    <w:rPr>
                      <w:szCs w:val="28"/>
                    </w:rPr>
                    <w:t>В форме 0503738-4 в разделе 2 отражены отложенные обязательства по оплате кредиторской задолженности, образовавшейся на 01.01.2026 на сумму 4295509,29 руб. В форме 0503738-2 не отражена кредиторская задолженность по доходам перед потребителями услуг в размере  2031754,71 руб.</w:t>
                  </w:r>
                </w:p>
              </w:tc>
            </w:tr>
          </w:tbl>
          <w:p w:rsidR="0096363C" w:rsidRPr="0096363C" w:rsidRDefault="0096363C" w:rsidP="0096363C">
            <w:pPr>
              <w:spacing w:after="0" w:line="240" w:lineRule="auto"/>
              <w:ind w:right="844"/>
              <w:rPr>
                <w:szCs w:val="28"/>
              </w:rPr>
            </w:pPr>
            <w:r w:rsidRPr="0096363C">
              <w:rPr>
                <w:szCs w:val="28"/>
              </w:rPr>
              <w:lastRenderedPageBreak/>
              <w:t xml:space="preserve"> </w:t>
            </w:r>
          </w:p>
        </w:tc>
      </w:tr>
    </w:tbl>
    <w:p w:rsidR="00423B55" w:rsidRPr="00C95324" w:rsidRDefault="00423B55" w:rsidP="00C95324">
      <w:pPr>
        <w:spacing w:after="0" w:line="240" w:lineRule="auto"/>
        <w:ind w:left="0" w:firstLine="540"/>
        <w:rPr>
          <w:color w:val="auto"/>
          <w:szCs w:val="24"/>
        </w:rPr>
      </w:pPr>
    </w:p>
    <w:p w:rsidR="00423B55" w:rsidRPr="00C95324" w:rsidRDefault="00423B55" w:rsidP="00C95324">
      <w:pPr>
        <w:spacing w:after="0" w:line="240" w:lineRule="auto"/>
        <w:ind w:left="0" w:firstLine="540"/>
        <w:rPr>
          <w:color w:val="auto"/>
          <w:szCs w:val="24"/>
        </w:rPr>
      </w:pPr>
    </w:p>
    <w:p w:rsidR="00423B55" w:rsidRPr="00C95324" w:rsidRDefault="00423B55" w:rsidP="00C95324">
      <w:pPr>
        <w:widowControl w:val="0"/>
        <w:autoSpaceDE w:val="0"/>
        <w:autoSpaceDN w:val="0"/>
        <w:adjustRightInd w:val="0"/>
        <w:spacing w:after="0" w:line="240" w:lineRule="auto"/>
        <w:ind w:left="0" w:firstLine="0"/>
        <w:jc w:val="left"/>
        <w:rPr>
          <w:color w:val="auto"/>
          <w:szCs w:val="24"/>
        </w:rPr>
      </w:pPr>
      <w:r w:rsidRPr="00C95324">
        <w:rPr>
          <w:color w:val="auto"/>
          <w:szCs w:val="24"/>
        </w:rPr>
        <w:t xml:space="preserve">Руководитель </w:t>
      </w:r>
      <w:r w:rsidR="007E38B9">
        <w:rPr>
          <w:color w:val="auto"/>
          <w:szCs w:val="24"/>
        </w:rPr>
        <w:t>____________________</w:t>
      </w:r>
      <w:r w:rsidRPr="00C95324">
        <w:rPr>
          <w:color w:val="auto"/>
          <w:szCs w:val="24"/>
        </w:rPr>
        <w:t>Н.Ю. Худякова</w:t>
      </w:r>
    </w:p>
    <w:p w:rsidR="00423B55" w:rsidRDefault="00423B55" w:rsidP="00C95324">
      <w:pPr>
        <w:widowControl w:val="0"/>
        <w:autoSpaceDE w:val="0"/>
        <w:autoSpaceDN w:val="0"/>
        <w:adjustRightInd w:val="0"/>
        <w:spacing w:after="0" w:line="240" w:lineRule="auto"/>
        <w:ind w:left="0" w:firstLine="0"/>
        <w:jc w:val="left"/>
        <w:rPr>
          <w:color w:val="auto"/>
          <w:szCs w:val="24"/>
        </w:rPr>
      </w:pPr>
      <w:r w:rsidRPr="00C95324">
        <w:rPr>
          <w:color w:val="auto"/>
          <w:szCs w:val="24"/>
        </w:rPr>
        <w:t xml:space="preserve">                                (</w:t>
      </w:r>
      <w:proofErr w:type="gramStart"/>
      <w:r w:rsidRPr="00C95324">
        <w:rPr>
          <w:color w:val="auto"/>
          <w:szCs w:val="24"/>
        </w:rPr>
        <w:t xml:space="preserve">подпись)   </w:t>
      </w:r>
      <w:proofErr w:type="gramEnd"/>
      <w:r w:rsidRPr="00C95324">
        <w:rPr>
          <w:color w:val="auto"/>
          <w:szCs w:val="24"/>
        </w:rPr>
        <w:t xml:space="preserve">       (расшифровка подписи)</w:t>
      </w:r>
    </w:p>
    <w:p w:rsidR="007E38B9" w:rsidRDefault="007E38B9" w:rsidP="00C95324">
      <w:pPr>
        <w:widowControl w:val="0"/>
        <w:autoSpaceDE w:val="0"/>
        <w:autoSpaceDN w:val="0"/>
        <w:adjustRightInd w:val="0"/>
        <w:spacing w:after="0" w:line="240" w:lineRule="auto"/>
        <w:ind w:left="0" w:firstLine="0"/>
        <w:jc w:val="left"/>
        <w:rPr>
          <w:color w:val="auto"/>
          <w:szCs w:val="24"/>
        </w:rPr>
      </w:pPr>
    </w:p>
    <w:p w:rsidR="007E38B9" w:rsidRPr="00C95324" w:rsidRDefault="007E38B9" w:rsidP="00C95324">
      <w:pPr>
        <w:widowControl w:val="0"/>
        <w:autoSpaceDE w:val="0"/>
        <w:autoSpaceDN w:val="0"/>
        <w:adjustRightInd w:val="0"/>
        <w:spacing w:after="0" w:line="240" w:lineRule="auto"/>
        <w:ind w:left="0" w:firstLine="0"/>
        <w:jc w:val="left"/>
        <w:rPr>
          <w:color w:val="auto"/>
          <w:szCs w:val="24"/>
        </w:rPr>
      </w:pPr>
    </w:p>
    <w:p w:rsidR="00423B55" w:rsidRPr="00C95324" w:rsidRDefault="00423B55" w:rsidP="00C95324">
      <w:pPr>
        <w:widowControl w:val="0"/>
        <w:autoSpaceDE w:val="0"/>
        <w:autoSpaceDN w:val="0"/>
        <w:adjustRightInd w:val="0"/>
        <w:spacing w:after="0" w:line="240" w:lineRule="auto"/>
        <w:ind w:left="0" w:firstLine="0"/>
        <w:jc w:val="left"/>
        <w:rPr>
          <w:color w:val="auto"/>
          <w:szCs w:val="24"/>
        </w:rPr>
      </w:pPr>
      <w:r w:rsidRPr="00C95324">
        <w:rPr>
          <w:color w:val="auto"/>
          <w:szCs w:val="24"/>
        </w:rPr>
        <w:t>Гл</w:t>
      </w:r>
      <w:r w:rsidR="007E38B9">
        <w:rPr>
          <w:color w:val="auto"/>
          <w:szCs w:val="24"/>
        </w:rPr>
        <w:t>авный бухгалтер _______________</w:t>
      </w:r>
      <w:proofErr w:type="gramStart"/>
      <w:r w:rsidR="007E38B9">
        <w:rPr>
          <w:color w:val="auto"/>
          <w:szCs w:val="24"/>
        </w:rPr>
        <w:t>_</w:t>
      </w:r>
      <w:r w:rsidRPr="00C95324">
        <w:rPr>
          <w:color w:val="auto"/>
          <w:szCs w:val="24"/>
        </w:rPr>
        <w:t>.А.</w:t>
      </w:r>
      <w:proofErr w:type="gramEnd"/>
      <w:r w:rsidRPr="00C95324">
        <w:rPr>
          <w:color w:val="auto"/>
          <w:szCs w:val="24"/>
        </w:rPr>
        <w:t xml:space="preserve"> Губко</w:t>
      </w:r>
    </w:p>
    <w:p w:rsidR="00423B55" w:rsidRPr="00C95324" w:rsidRDefault="00423B55" w:rsidP="00C95324">
      <w:pPr>
        <w:widowControl w:val="0"/>
        <w:autoSpaceDE w:val="0"/>
        <w:autoSpaceDN w:val="0"/>
        <w:adjustRightInd w:val="0"/>
        <w:spacing w:after="0" w:line="240" w:lineRule="auto"/>
        <w:ind w:left="0" w:firstLine="0"/>
        <w:jc w:val="left"/>
        <w:rPr>
          <w:color w:val="auto"/>
          <w:szCs w:val="24"/>
        </w:rPr>
      </w:pPr>
      <w:r w:rsidRPr="00C95324">
        <w:rPr>
          <w:color w:val="auto"/>
          <w:szCs w:val="24"/>
        </w:rPr>
        <w:t xml:space="preserve">                                (</w:t>
      </w:r>
      <w:proofErr w:type="gramStart"/>
      <w:r w:rsidRPr="00C95324">
        <w:rPr>
          <w:color w:val="auto"/>
          <w:szCs w:val="24"/>
        </w:rPr>
        <w:t xml:space="preserve">подпись)   </w:t>
      </w:r>
      <w:proofErr w:type="gramEnd"/>
      <w:r w:rsidRPr="00C95324">
        <w:rPr>
          <w:color w:val="auto"/>
          <w:szCs w:val="24"/>
        </w:rPr>
        <w:t xml:space="preserve">       (расшифровка подписи)</w:t>
      </w:r>
    </w:p>
    <w:p w:rsidR="00423B55" w:rsidRPr="00C95324" w:rsidRDefault="00423B55" w:rsidP="00C95324">
      <w:pPr>
        <w:spacing w:after="160" w:line="240" w:lineRule="auto"/>
        <w:ind w:left="0" w:firstLine="0"/>
        <w:jc w:val="left"/>
        <w:rPr>
          <w:b/>
          <w:szCs w:val="24"/>
        </w:rPr>
      </w:pPr>
    </w:p>
    <w:p w:rsidR="007A3BF5" w:rsidRPr="00C95324" w:rsidRDefault="007A3BF5" w:rsidP="00C95324">
      <w:pPr>
        <w:spacing w:after="160" w:line="240" w:lineRule="auto"/>
        <w:ind w:left="0" w:firstLine="0"/>
        <w:jc w:val="left"/>
        <w:rPr>
          <w:b/>
          <w:szCs w:val="24"/>
        </w:rPr>
      </w:pPr>
    </w:p>
    <w:p w:rsidR="007A3BF5" w:rsidRPr="00C95324" w:rsidRDefault="007A3BF5" w:rsidP="00C95324">
      <w:pPr>
        <w:spacing w:after="160" w:line="240" w:lineRule="auto"/>
        <w:ind w:left="0" w:firstLine="0"/>
        <w:jc w:val="left"/>
        <w:rPr>
          <w:b/>
          <w:szCs w:val="24"/>
        </w:rPr>
      </w:pPr>
    </w:p>
    <w:p w:rsidR="007A3BF5" w:rsidRPr="00C95324" w:rsidRDefault="007A3BF5" w:rsidP="00C95324">
      <w:pPr>
        <w:spacing w:after="160" w:line="240" w:lineRule="auto"/>
        <w:ind w:left="0" w:firstLine="0"/>
        <w:jc w:val="left"/>
        <w:rPr>
          <w:b/>
          <w:szCs w:val="24"/>
        </w:rPr>
      </w:pPr>
    </w:p>
    <w:p w:rsidR="007A3BF5" w:rsidRPr="00C95324" w:rsidRDefault="007A3BF5" w:rsidP="00C95324">
      <w:pPr>
        <w:spacing w:after="160" w:line="240" w:lineRule="auto"/>
        <w:ind w:left="0" w:firstLine="0"/>
        <w:jc w:val="left"/>
        <w:rPr>
          <w:b/>
          <w:szCs w:val="24"/>
        </w:rPr>
      </w:pPr>
      <w:r w:rsidRPr="00C95324">
        <w:rPr>
          <w:b/>
          <w:szCs w:val="24"/>
        </w:rPr>
        <w:br w:type="page"/>
      </w:r>
    </w:p>
    <w:p w:rsidR="007A3BF5" w:rsidRPr="00C95324" w:rsidRDefault="007A3BF5" w:rsidP="00C95324">
      <w:pPr>
        <w:shd w:val="clear" w:color="auto" w:fill="FFFFFF" w:themeFill="background1"/>
        <w:spacing w:after="0" w:line="240" w:lineRule="auto"/>
        <w:ind w:left="0" w:right="-340" w:firstLine="0"/>
        <w:jc w:val="right"/>
        <w:rPr>
          <w:color w:val="000000" w:themeColor="text1"/>
          <w:szCs w:val="24"/>
        </w:rPr>
      </w:pPr>
      <w:r w:rsidRPr="00C95324">
        <w:rPr>
          <w:color w:val="000000" w:themeColor="text1"/>
          <w:szCs w:val="24"/>
        </w:rPr>
        <w:lastRenderedPageBreak/>
        <w:t>Приложение 3</w:t>
      </w:r>
    </w:p>
    <w:p w:rsidR="007A3BF5" w:rsidRPr="00C95324" w:rsidRDefault="007A3BF5" w:rsidP="00C95324">
      <w:pPr>
        <w:shd w:val="clear" w:color="auto" w:fill="FFFFFF" w:themeFill="background1"/>
        <w:spacing w:after="0" w:line="240" w:lineRule="auto"/>
        <w:ind w:left="0" w:right="-340" w:firstLine="0"/>
        <w:jc w:val="center"/>
        <w:rPr>
          <w:color w:val="000000" w:themeColor="text1"/>
          <w:szCs w:val="24"/>
        </w:rPr>
      </w:pPr>
    </w:p>
    <w:p w:rsidR="007A3BF5" w:rsidRPr="00C95324" w:rsidRDefault="007A3BF5" w:rsidP="00C95324">
      <w:pPr>
        <w:shd w:val="clear" w:color="auto" w:fill="FFFFFF" w:themeFill="background1"/>
        <w:spacing w:after="0" w:line="240" w:lineRule="auto"/>
        <w:ind w:left="0" w:right="-340" w:firstLine="0"/>
        <w:jc w:val="center"/>
        <w:rPr>
          <w:color w:val="000000" w:themeColor="text1"/>
          <w:szCs w:val="24"/>
        </w:rPr>
      </w:pPr>
      <w:r w:rsidRPr="00C95324">
        <w:rPr>
          <w:color w:val="000000" w:themeColor="text1"/>
          <w:szCs w:val="24"/>
        </w:rPr>
        <w:t>ИНФОРМАЦИЯ</w:t>
      </w:r>
    </w:p>
    <w:p w:rsidR="007A3BF5" w:rsidRDefault="0096363C" w:rsidP="00C95324">
      <w:pPr>
        <w:shd w:val="clear" w:color="auto" w:fill="FFFFFF" w:themeFill="background1"/>
        <w:spacing w:after="0" w:line="240" w:lineRule="auto"/>
        <w:ind w:left="0" w:right="-340" w:firstLine="0"/>
        <w:jc w:val="center"/>
        <w:rPr>
          <w:color w:val="000000" w:themeColor="text1"/>
          <w:szCs w:val="24"/>
        </w:rPr>
      </w:pPr>
      <w:r>
        <w:rPr>
          <w:color w:val="000000" w:themeColor="text1"/>
          <w:szCs w:val="24"/>
        </w:rPr>
        <w:t xml:space="preserve"> об итогах окончания 2024– 2025</w:t>
      </w:r>
      <w:r w:rsidR="007A3BF5" w:rsidRPr="00C95324">
        <w:rPr>
          <w:color w:val="000000" w:themeColor="text1"/>
          <w:szCs w:val="24"/>
        </w:rPr>
        <w:t xml:space="preserve"> учебного года</w:t>
      </w:r>
    </w:p>
    <w:p w:rsidR="00454FA0" w:rsidRPr="00C95324" w:rsidRDefault="00454FA0" w:rsidP="00C95324">
      <w:pPr>
        <w:shd w:val="clear" w:color="auto" w:fill="FFFFFF" w:themeFill="background1"/>
        <w:spacing w:after="0" w:line="240" w:lineRule="auto"/>
        <w:ind w:left="0" w:right="-340" w:firstLine="0"/>
        <w:jc w:val="center"/>
        <w:rPr>
          <w:color w:val="000000" w:themeColor="text1"/>
          <w:szCs w:val="24"/>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730"/>
        <w:gridCol w:w="489"/>
        <w:gridCol w:w="670"/>
        <w:gridCol w:w="794"/>
        <w:gridCol w:w="504"/>
        <w:gridCol w:w="661"/>
        <w:gridCol w:w="496"/>
        <w:gridCol w:w="779"/>
        <w:gridCol w:w="399"/>
        <w:gridCol w:w="491"/>
        <w:gridCol w:w="491"/>
        <w:gridCol w:w="590"/>
        <w:gridCol w:w="440"/>
        <w:gridCol w:w="739"/>
        <w:gridCol w:w="688"/>
        <w:gridCol w:w="690"/>
        <w:gridCol w:w="6"/>
      </w:tblGrid>
      <w:tr w:rsidR="00454FA0" w:rsidRPr="00454FA0" w:rsidTr="00454FA0">
        <w:trPr>
          <w:cantSplit/>
          <w:trHeight w:val="601"/>
        </w:trPr>
        <w:tc>
          <w:tcPr>
            <w:tcW w:w="6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54FA0" w:rsidRPr="00454FA0" w:rsidRDefault="00454FA0" w:rsidP="005C0B1E">
            <w:pPr>
              <w:shd w:val="clear" w:color="auto" w:fill="FFFFFF" w:themeFill="background1"/>
              <w:spacing w:line="240" w:lineRule="exact"/>
              <w:jc w:val="center"/>
              <w:rPr>
                <w:color w:val="000000" w:themeColor="text1"/>
                <w:sz w:val="22"/>
              </w:rPr>
            </w:pPr>
            <w:r w:rsidRPr="00454FA0">
              <w:rPr>
                <w:color w:val="000000" w:themeColor="text1"/>
                <w:sz w:val="22"/>
              </w:rPr>
              <w:t>Уровни обучения</w:t>
            </w:r>
          </w:p>
        </w:tc>
        <w:tc>
          <w:tcPr>
            <w:tcW w:w="2683" w:type="dxa"/>
            <w:gridSpan w:val="4"/>
            <w:tcBorders>
              <w:top w:val="single" w:sz="4" w:space="0" w:color="auto"/>
              <w:left w:val="single" w:sz="4" w:space="0" w:color="auto"/>
              <w:bottom w:val="single" w:sz="4" w:space="0" w:color="auto"/>
              <w:right w:val="single" w:sz="4" w:space="0" w:color="auto"/>
            </w:tcBorders>
            <w:vAlign w:val="center"/>
            <w:hideMark/>
          </w:tcPr>
          <w:p w:rsidR="00454FA0" w:rsidRPr="00454FA0" w:rsidRDefault="00454FA0" w:rsidP="005C0B1E">
            <w:pPr>
              <w:shd w:val="clear" w:color="auto" w:fill="FFFFFF" w:themeFill="background1"/>
              <w:spacing w:line="240" w:lineRule="exact"/>
              <w:jc w:val="center"/>
              <w:rPr>
                <w:color w:val="000000" w:themeColor="text1"/>
                <w:sz w:val="22"/>
              </w:rPr>
            </w:pPr>
            <w:r w:rsidRPr="00454FA0">
              <w:rPr>
                <w:color w:val="000000" w:themeColor="text1"/>
                <w:sz w:val="22"/>
              </w:rPr>
              <w:t>Кол-во</w:t>
            </w:r>
          </w:p>
          <w:p w:rsidR="00454FA0" w:rsidRPr="00454FA0" w:rsidRDefault="00454FA0" w:rsidP="005C0B1E">
            <w:pPr>
              <w:shd w:val="clear" w:color="auto" w:fill="FFFFFF" w:themeFill="background1"/>
              <w:spacing w:line="240" w:lineRule="exact"/>
              <w:jc w:val="center"/>
              <w:rPr>
                <w:color w:val="000000" w:themeColor="text1"/>
                <w:sz w:val="22"/>
              </w:rPr>
            </w:pPr>
            <w:r w:rsidRPr="00454FA0">
              <w:rPr>
                <w:color w:val="000000" w:themeColor="text1"/>
                <w:sz w:val="22"/>
              </w:rPr>
              <w:t>учащихся</w:t>
            </w:r>
          </w:p>
          <w:p w:rsidR="00454FA0" w:rsidRPr="00454FA0" w:rsidRDefault="00454FA0" w:rsidP="005C0B1E">
            <w:pPr>
              <w:rPr>
                <w:sz w:val="22"/>
              </w:rPr>
            </w:pPr>
          </w:p>
          <w:p w:rsidR="00454FA0" w:rsidRPr="00454FA0" w:rsidRDefault="00454FA0" w:rsidP="005C0B1E">
            <w:pPr>
              <w:rPr>
                <w:sz w:val="22"/>
              </w:rPr>
            </w:pPr>
          </w:p>
        </w:tc>
        <w:tc>
          <w:tcPr>
            <w:tcW w:w="504" w:type="dxa"/>
            <w:vMerge w:val="restart"/>
            <w:tcBorders>
              <w:top w:val="single" w:sz="4" w:space="0" w:color="auto"/>
              <w:left w:val="single" w:sz="4" w:space="0" w:color="auto"/>
              <w:right w:val="single" w:sz="4" w:space="0" w:color="auto"/>
            </w:tcBorders>
            <w:textDirection w:val="btLr"/>
            <w:vAlign w:val="center"/>
            <w:hideMark/>
          </w:tcPr>
          <w:p w:rsidR="00454FA0" w:rsidRPr="00454FA0" w:rsidRDefault="00454FA0" w:rsidP="005C0B1E">
            <w:pPr>
              <w:shd w:val="clear" w:color="auto" w:fill="FFFFFF" w:themeFill="background1"/>
              <w:spacing w:line="240" w:lineRule="exact"/>
              <w:rPr>
                <w:color w:val="000000" w:themeColor="text1"/>
                <w:sz w:val="22"/>
              </w:rPr>
            </w:pPr>
            <w:proofErr w:type="gramStart"/>
            <w:r w:rsidRPr="00454FA0">
              <w:rPr>
                <w:color w:val="000000" w:themeColor="text1"/>
                <w:sz w:val="22"/>
              </w:rPr>
              <w:t xml:space="preserve">%  </w:t>
            </w:r>
            <w:proofErr w:type="spellStart"/>
            <w:r w:rsidRPr="00454FA0">
              <w:rPr>
                <w:color w:val="000000" w:themeColor="text1"/>
                <w:sz w:val="22"/>
              </w:rPr>
              <w:t>обученности</w:t>
            </w:r>
            <w:proofErr w:type="spellEnd"/>
            <w:proofErr w:type="gramEnd"/>
          </w:p>
          <w:p w:rsidR="00454FA0" w:rsidRPr="00454FA0" w:rsidRDefault="00454FA0" w:rsidP="005C0B1E">
            <w:pPr>
              <w:shd w:val="clear" w:color="auto" w:fill="FFFFFF" w:themeFill="background1"/>
              <w:spacing w:line="240" w:lineRule="exact"/>
              <w:rPr>
                <w:color w:val="000000" w:themeColor="text1"/>
                <w:sz w:val="22"/>
              </w:rPr>
            </w:pPr>
          </w:p>
        </w:tc>
        <w:tc>
          <w:tcPr>
            <w:tcW w:w="661" w:type="dxa"/>
            <w:vMerge w:val="restart"/>
            <w:tcBorders>
              <w:top w:val="single" w:sz="4" w:space="0" w:color="auto"/>
              <w:left w:val="single" w:sz="4" w:space="0" w:color="auto"/>
              <w:right w:val="single" w:sz="4" w:space="0" w:color="auto"/>
            </w:tcBorders>
            <w:textDirection w:val="btLr"/>
            <w:vAlign w:val="center"/>
          </w:tcPr>
          <w:p w:rsidR="00454FA0" w:rsidRPr="00454FA0" w:rsidRDefault="00454FA0" w:rsidP="005C0B1E">
            <w:pPr>
              <w:shd w:val="clear" w:color="auto" w:fill="FFFFFF" w:themeFill="background1"/>
              <w:spacing w:line="240" w:lineRule="exact"/>
              <w:rPr>
                <w:color w:val="000000" w:themeColor="text1"/>
                <w:sz w:val="22"/>
              </w:rPr>
            </w:pPr>
            <w:r w:rsidRPr="00454FA0">
              <w:rPr>
                <w:color w:val="000000" w:themeColor="text1"/>
                <w:sz w:val="22"/>
              </w:rPr>
              <w:t>%  качества знаний</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shd w:val="clear" w:color="auto" w:fill="FFFFFF" w:themeFill="background1"/>
              <w:spacing w:line="240" w:lineRule="exact"/>
              <w:jc w:val="center"/>
              <w:rPr>
                <w:color w:val="000000" w:themeColor="text1"/>
                <w:sz w:val="22"/>
              </w:rPr>
            </w:pPr>
            <w:r w:rsidRPr="00454FA0">
              <w:rPr>
                <w:color w:val="000000" w:themeColor="text1"/>
                <w:sz w:val="22"/>
              </w:rPr>
              <w:t>Кол-во учащихся, окончивших год на</w:t>
            </w:r>
          </w:p>
        </w:tc>
        <w:tc>
          <w:tcPr>
            <w:tcW w:w="890" w:type="dxa"/>
            <w:gridSpan w:val="2"/>
            <w:tcBorders>
              <w:top w:val="single" w:sz="4" w:space="0" w:color="auto"/>
              <w:left w:val="single" w:sz="4" w:space="0" w:color="auto"/>
              <w:bottom w:val="single" w:sz="4" w:space="0" w:color="auto"/>
              <w:right w:val="single" w:sz="4" w:space="0" w:color="auto"/>
            </w:tcBorders>
          </w:tcPr>
          <w:p w:rsidR="00454FA0" w:rsidRPr="00454FA0" w:rsidRDefault="00454FA0" w:rsidP="005C0B1E">
            <w:pPr>
              <w:shd w:val="clear" w:color="auto" w:fill="FFFFFF" w:themeFill="background1"/>
              <w:jc w:val="center"/>
              <w:rPr>
                <w:color w:val="000000" w:themeColor="text1"/>
                <w:sz w:val="22"/>
              </w:rPr>
            </w:pPr>
            <w:r w:rsidRPr="00454FA0">
              <w:rPr>
                <w:color w:val="000000" w:themeColor="text1"/>
                <w:sz w:val="22"/>
              </w:rPr>
              <w:t>Не успевают</w:t>
            </w:r>
          </w:p>
        </w:tc>
        <w:tc>
          <w:tcPr>
            <w:tcW w:w="1081" w:type="dxa"/>
            <w:gridSpan w:val="2"/>
            <w:tcBorders>
              <w:top w:val="single" w:sz="4" w:space="0" w:color="auto"/>
              <w:left w:val="single" w:sz="4" w:space="0" w:color="auto"/>
              <w:bottom w:val="single" w:sz="4" w:space="0" w:color="auto"/>
              <w:right w:val="single" w:sz="4" w:space="0" w:color="auto"/>
            </w:tcBorders>
          </w:tcPr>
          <w:p w:rsidR="00454FA0" w:rsidRPr="00454FA0" w:rsidRDefault="00454FA0" w:rsidP="005C0B1E">
            <w:pPr>
              <w:shd w:val="clear" w:color="auto" w:fill="FFFFFF" w:themeFill="background1"/>
              <w:jc w:val="center"/>
              <w:rPr>
                <w:color w:val="000000" w:themeColor="text1"/>
                <w:sz w:val="22"/>
              </w:rPr>
            </w:pPr>
            <w:r w:rsidRPr="00454FA0">
              <w:rPr>
                <w:color w:val="000000" w:themeColor="text1"/>
                <w:sz w:val="22"/>
              </w:rPr>
              <w:t>Не аттестованы</w:t>
            </w:r>
          </w:p>
        </w:tc>
        <w:tc>
          <w:tcPr>
            <w:tcW w:w="440" w:type="dxa"/>
            <w:vMerge w:val="restart"/>
            <w:tcBorders>
              <w:top w:val="single" w:sz="4" w:space="0" w:color="auto"/>
              <w:left w:val="single" w:sz="4" w:space="0" w:color="auto"/>
              <w:right w:val="single" w:sz="4" w:space="0" w:color="auto"/>
            </w:tcBorders>
            <w:textDirection w:val="btLr"/>
            <w:vAlign w:val="center"/>
          </w:tcPr>
          <w:p w:rsidR="00454FA0" w:rsidRPr="00454FA0" w:rsidRDefault="00454FA0" w:rsidP="005C0B1E">
            <w:pPr>
              <w:shd w:val="clear" w:color="auto" w:fill="FFFFFF" w:themeFill="background1"/>
              <w:spacing w:line="240" w:lineRule="exact"/>
              <w:rPr>
                <w:color w:val="000000" w:themeColor="text1"/>
                <w:sz w:val="22"/>
              </w:rPr>
            </w:pPr>
            <w:r w:rsidRPr="00454FA0">
              <w:rPr>
                <w:color w:val="000000" w:themeColor="text1"/>
                <w:sz w:val="22"/>
              </w:rPr>
              <w:t>Отчислено учащихся</w:t>
            </w:r>
          </w:p>
        </w:tc>
        <w:tc>
          <w:tcPr>
            <w:tcW w:w="2123" w:type="dxa"/>
            <w:gridSpan w:val="4"/>
            <w:tcBorders>
              <w:top w:val="single" w:sz="4" w:space="0" w:color="auto"/>
              <w:left w:val="single" w:sz="4" w:space="0" w:color="auto"/>
              <w:bottom w:val="single" w:sz="4" w:space="0" w:color="auto"/>
              <w:right w:val="single" w:sz="4" w:space="0" w:color="auto"/>
            </w:tcBorders>
          </w:tcPr>
          <w:p w:rsidR="00454FA0" w:rsidRPr="00454FA0" w:rsidRDefault="00454FA0" w:rsidP="005C0B1E">
            <w:pPr>
              <w:shd w:val="clear" w:color="auto" w:fill="FFFFFF" w:themeFill="background1"/>
              <w:jc w:val="center"/>
              <w:rPr>
                <w:color w:val="000000" w:themeColor="text1"/>
                <w:sz w:val="22"/>
              </w:rPr>
            </w:pPr>
            <w:r w:rsidRPr="00454FA0">
              <w:rPr>
                <w:color w:val="000000" w:themeColor="text1"/>
                <w:sz w:val="22"/>
              </w:rPr>
              <w:t>Кол- во пропущенных уроков</w:t>
            </w:r>
          </w:p>
        </w:tc>
      </w:tr>
      <w:tr w:rsidR="00454FA0" w:rsidRPr="00454FA0" w:rsidTr="00454FA0">
        <w:trPr>
          <w:gridAfter w:val="1"/>
          <w:wAfter w:w="6" w:type="dxa"/>
          <w:cantSplit/>
          <w:trHeight w:val="1910"/>
        </w:trPr>
        <w:tc>
          <w:tcPr>
            <w:tcW w:w="683" w:type="dxa"/>
            <w:vMerge/>
            <w:tcBorders>
              <w:top w:val="single" w:sz="4" w:space="0" w:color="auto"/>
              <w:left w:val="single" w:sz="4" w:space="0" w:color="auto"/>
              <w:bottom w:val="single" w:sz="4" w:space="0" w:color="auto"/>
              <w:right w:val="single" w:sz="4" w:space="0" w:color="auto"/>
            </w:tcBorders>
            <w:textDirection w:val="btLr"/>
            <w:vAlign w:val="center"/>
            <w:hideMark/>
          </w:tcPr>
          <w:p w:rsidR="00454FA0" w:rsidRPr="00454FA0" w:rsidRDefault="00454FA0" w:rsidP="00454FA0">
            <w:pPr>
              <w:spacing w:after="0"/>
              <w:rPr>
                <w:sz w:val="22"/>
              </w:rPr>
            </w:pPr>
          </w:p>
        </w:tc>
        <w:tc>
          <w:tcPr>
            <w:tcW w:w="730" w:type="dxa"/>
            <w:tcBorders>
              <w:top w:val="single" w:sz="4" w:space="0" w:color="auto"/>
              <w:left w:val="single" w:sz="4" w:space="0" w:color="auto"/>
              <w:bottom w:val="single" w:sz="4" w:space="0" w:color="auto"/>
              <w:right w:val="single" w:sz="4" w:space="0" w:color="auto"/>
            </w:tcBorders>
            <w:textDirection w:val="btLr"/>
            <w:vAlign w:val="center"/>
            <w:hideMark/>
          </w:tcPr>
          <w:p w:rsidR="00454FA0" w:rsidRPr="00454FA0" w:rsidRDefault="00454FA0" w:rsidP="00454FA0">
            <w:pPr>
              <w:spacing w:after="0" w:line="192" w:lineRule="auto"/>
              <w:ind w:hanging="11"/>
              <w:jc w:val="left"/>
              <w:rPr>
                <w:sz w:val="22"/>
              </w:rPr>
            </w:pPr>
            <w:r w:rsidRPr="00454FA0">
              <w:rPr>
                <w:color w:val="000000" w:themeColor="text1"/>
                <w:sz w:val="22"/>
              </w:rPr>
              <w:t>На начало года</w:t>
            </w:r>
          </w:p>
        </w:tc>
        <w:tc>
          <w:tcPr>
            <w:tcW w:w="489" w:type="dxa"/>
            <w:tcBorders>
              <w:top w:val="single" w:sz="4" w:space="0" w:color="auto"/>
              <w:left w:val="single" w:sz="4" w:space="0" w:color="auto"/>
              <w:bottom w:val="single" w:sz="4" w:space="0" w:color="auto"/>
              <w:right w:val="single" w:sz="4" w:space="0" w:color="auto"/>
            </w:tcBorders>
            <w:textDirection w:val="btLr"/>
            <w:vAlign w:val="center"/>
            <w:hideMark/>
          </w:tcPr>
          <w:p w:rsidR="00454FA0" w:rsidRPr="00454FA0" w:rsidRDefault="00454FA0" w:rsidP="00454FA0">
            <w:pPr>
              <w:spacing w:after="0" w:line="192" w:lineRule="auto"/>
              <w:ind w:hanging="11"/>
              <w:jc w:val="left"/>
              <w:rPr>
                <w:sz w:val="22"/>
              </w:rPr>
            </w:pPr>
            <w:r w:rsidRPr="00454FA0">
              <w:rPr>
                <w:color w:val="000000" w:themeColor="text1"/>
                <w:sz w:val="22"/>
              </w:rPr>
              <w:t>Выбыло</w:t>
            </w:r>
          </w:p>
        </w:tc>
        <w:tc>
          <w:tcPr>
            <w:tcW w:w="670" w:type="dxa"/>
            <w:tcBorders>
              <w:top w:val="single" w:sz="4" w:space="0" w:color="auto"/>
              <w:left w:val="single" w:sz="4" w:space="0" w:color="auto"/>
              <w:bottom w:val="single" w:sz="4" w:space="0" w:color="auto"/>
              <w:right w:val="single" w:sz="4" w:space="0" w:color="auto"/>
            </w:tcBorders>
            <w:textDirection w:val="btLr"/>
            <w:vAlign w:val="center"/>
            <w:hideMark/>
          </w:tcPr>
          <w:p w:rsidR="00454FA0" w:rsidRPr="00454FA0" w:rsidRDefault="00454FA0" w:rsidP="00454FA0">
            <w:pPr>
              <w:spacing w:after="0" w:line="192" w:lineRule="auto"/>
              <w:ind w:hanging="11"/>
              <w:jc w:val="left"/>
              <w:rPr>
                <w:sz w:val="22"/>
              </w:rPr>
            </w:pPr>
            <w:r w:rsidRPr="00454FA0">
              <w:rPr>
                <w:color w:val="000000" w:themeColor="text1"/>
                <w:sz w:val="22"/>
              </w:rPr>
              <w:t>Прибыло</w:t>
            </w:r>
          </w:p>
        </w:tc>
        <w:tc>
          <w:tcPr>
            <w:tcW w:w="794" w:type="dxa"/>
            <w:tcBorders>
              <w:top w:val="single" w:sz="4" w:space="0" w:color="auto"/>
              <w:left w:val="single" w:sz="4" w:space="0" w:color="auto"/>
              <w:bottom w:val="single" w:sz="4" w:space="0" w:color="auto"/>
              <w:right w:val="single" w:sz="4" w:space="0" w:color="auto"/>
            </w:tcBorders>
            <w:textDirection w:val="btLr"/>
            <w:vAlign w:val="center"/>
            <w:hideMark/>
          </w:tcPr>
          <w:p w:rsidR="00454FA0" w:rsidRPr="00454FA0" w:rsidRDefault="00454FA0" w:rsidP="00454FA0">
            <w:pPr>
              <w:spacing w:after="0" w:line="192" w:lineRule="auto"/>
              <w:ind w:hanging="11"/>
              <w:jc w:val="left"/>
              <w:rPr>
                <w:sz w:val="22"/>
              </w:rPr>
            </w:pPr>
            <w:r w:rsidRPr="00454FA0">
              <w:rPr>
                <w:color w:val="000000" w:themeColor="text1"/>
                <w:sz w:val="22"/>
              </w:rPr>
              <w:t>На конец года</w:t>
            </w:r>
          </w:p>
        </w:tc>
        <w:tc>
          <w:tcPr>
            <w:tcW w:w="504" w:type="dxa"/>
            <w:vMerge/>
            <w:tcBorders>
              <w:left w:val="single" w:sz="4" w:space="0" w:color="auto"/>
              <w:bottom w:val="single" w:sz="4" w:space="0" w:color="auto"/>
              <w:right w:val="single" w:sz="4" w:space="0" w:color="auto"/>
            </w:tcBorders>
            <w:textDirection w:val="btLr"/>
            <w:vAlign w:val="center"/>
            <w:hideMark/>
          </w:tcPr>
          <w:p w:rsidR="00454FA0" w:rsidRPr="00454FA0" w:rsidRDefault="00454FA0" w:rsidP="00454FA0">
            <w:pPr>
              <w:spacing w:after="0" w:line="192" w:lineRule="auto"/>
              <w:ind w:left="113" w:right="113" w:hanging="11"/>
              <w:jc w:val="left"/>
              <w:rPr>
                <w:sz w:val="22"/>
              </w:rPr>
            </w:pPr>
          </w:p>
        </w:tc>
        <w:tc>
          <w:tcPr>
            <w:tcW w:w="661" w:type="dxa"/>
            <w:vMerge/>
            <w:tcBorders>
              <w:left w:val="single" w:sz="4" w:space="0" w:color="auto"/>
              <w:bottom w:val="single" w:sz="4" w:space="0" w:color="auto"/>
              <w:right w:val="single" w:sz="4" w:space="0" w:color="auto"/>
            </w:tcBorders>
            <w:textDirection w:val="btLr"/>
            <w:vAlign w:val="center"/>
          </w:tcPr>
          <w:p w:rsidR="00454FA0" w:rsidRPr="00454FA0" w:rsidRDefault="00454FA0" w:rsidP="00454FA0">
            <w:pPr>
              <w:spacing w:after="0" w:line="192" w:lineRule="auto"/>
              <w:ind w:hanging="11"/>
              <w:jc w:val="left"/>
              <w:rPr>
                <w:sz w:val="22"/>
              </w:rPr>
            </w:pPr>
          </w:p>
        </w:tc>
        <w:tc>
          <w:tcPr>
            <w:tcW w:w="496"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454FA0">
            <w:pPr>
              <w:shd w:val="clear" w:color="auto" w:fill="FFFFFF" w:themeFill="background1"/>
              <w:spacing w:after="0" w:line="192" w:lineRule="auto"/>
              <w:ind w:left="113" w:right="113" w:hanging="11"/>
              <w:jc w:val="left"/>
              <w:rPr>
                <w:color w:val="000000" w:themeColor="text1"/>
                <w:sz w:val="22"/>
              </w:rPr>
            </w:pPr>
            <w:r w:rsidRPr="00454FA0">
              <w:rPr>
                <w:color w:val="000000" w:themeColor="text1"/>
                <w:sz w:val="22"/>
              </w:rPr>
              <w:t>5</w:t>
            </w:r>
          </w:p>
        </w:tc>
        <w:tc>
          <w:tcPr>
            <w:tcW w:w="77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4 и 5</w:t>
            </w:r>
          </w:p>
        </w:tc>
        <w:tc>
          <w:tcPr>
            <w:tcW w:w="399"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Всего</w:t>
            </w:r>
          </w:p>
        </w:tc>
        <w:tc>
          <w:tcPr>
            <w:tcW w:w="491"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В том числе второгодники</w:t>
            </w:r>
          </w:p>
        </w:tc>
        <w:tc>
          <w:tcPr>
            <w:tcW w:w="491"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Всего</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В том числе второгодники</w:t>
            </w:r>
          </w:p>
        </w:tc>
        <w:tc>
          <w:tcPr>
            <w:tcW w:w="440" w:type="dxa"/>
            <w:vMerge/>
            <w:tcBorders>
              <w:left w:val="single" w:sz="4" w:space="0" w:color="auto"/>
              <w:bottom w:val="single" w:sz="4" w:space="0" w:color="auto"/>
              <w:right w:val="single" w:sz="4" w:space="0" w:color="auto"/>
            </w:tcBorders>
            <w:textDirection w:val="btLr"/>
            <w:vAlign w:val="center"/>
          </w:tcPr>
          <w:p w:rsidR="00454FA0" w:rsidRPr="00454FA0" w:rsidRDefault="00454FA0" w:rsidP="00454FA0">
            <w:pPr>
              <w:spacing w:after="0" w:line="192" w:lineRule="auto"/>
              <w:ind w:hanging="11"/>
              <w:jc w:val="left"/>
              <w:rPr>
                <w:sz w:val="22"/>
              </w:rPr>
            </w:pPr>
          </w:p>
        </w:tc>
        <w:tc>
          <w:tcPr>
            <w:tcW w:w="739"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Всего</w:t>
            </w:r>
          </w:p>
        </w:tc>
        <w:tc>
          <w:tcPr>
            <w:tcW w:w="688"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Без уважительных</w:t>
            </w:r>
          </w:p>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причин</w:t>
            </w:r>
          </w:p>
        </w:tc>
        <w:tc>
          <w:tcPr>
            <w:tcW w:w="690" w:type="dxa"/>
            <w:tcBorders>
              <w:top w:val="single" w:sz="4" w:space="0" w:color="auto"/>
              <w:left w:val="single" w:sz="4" w:space="0" w:color="auto"/>
              <w:bottom w:val="single" w:sz="4" w:space="0" w:color="auto"/>
              <w:right w:val="single" w:sz="4" w:space="0" w:color="auto"/>
            </w:tcBorders>
            <w:textDirection w:val="btLr"/>
            <w:vAlign w:val="center"/>
          </w:tcPr>
          <w:p w:rsidR="00454FA0" w:rsidRPr="00454FA0" w:rsidRDefault="00454FA0" w:rsidP="00454FA0">
            <w:pPr>
              <w:shd w:val="clear" w:color="auto" w:fill="FFFFFF" w:themeFill="background1"/>
              <w:spacing w:after="0" w:line="192" w:lineRule="auto"/>
              <w:ind w:hanging="11"/>
              <w:jc w:val="left"/>
              <w:rPr>
                <w:color w:val="000000" w:themeColor="text1"/>
                <w:sz w:val="22"/>
              </w:rPr>
            </w:pPr>
            <w:r w:rsidRPr="00454FA0">
              <w:rPr>
                <w:color w:val="000000" w:themeColor="text1"/>
                <w:sz w:val="22"/>
              </w:rPr>
              <w:t>% пропусков без уважительной причин</w:t>
            </w:r>
          </w:p>
        </w:tc>
      </w:tr>
      <w:tr w:rsidR="00454FA0" w:rsidRPr="00454FA0" w:rsidTr="00454FA0">
        <w:trPr>
          <w:gridAfter w:val="1"/>
          <w:wAfter w:w="6" w:type="dxa"/>
          <w:cantSplit/>
          <w:trHeight w:val="789"/>
        </w:trPr>
        <w:tc>
          <w:tcPr>
            <w:tcW w:w="683" w:type="dxa"/>
            <w:tcBorders>
              <w:top w:val="single" w:sz="4" w:space="0" w:color="auto"/>
              <w:left w:val="single" w:sz="4" w:space="0" w:color="auto"/>
              <w:bottom w:val="single" w:sz="4" w:space="0" w:color="auto"/>
              <w:right w:val="single" w:sz="4" w:space="0" w:color="auto"/>
            </w:tcBorders>
            <w:vAlign w:val="center"/>
            <w:hideMark/>
          </w:tcPr>
          <w:p w:rsidR="00454FA0" w:rsidRPr="00454FA0" w:rsidRDefault="00454FA0" w:rsidP="005C0B1E">
            <w:pPr>
              <w:spacing w:line="240" w:lineRule="exact"/>
              <w:jc w:val="center"/>
              <w:rPr>
                <w:sz w:val="22"/>
                <w:lang w:val="en-US"/>
              </w:rPr>
            </w:pPr>
            <w:r w:rsidRPr="00454FA0">
              <w:rPr>
                <w:sz w:val="22"/>
                <w:lang w:val="en-US"/>
              </w:rPr>
              <w:t>I</w:t>
            </w:r>
          </w:p>
        </w:tc>
        <w:tc>
          <w:tcPr>
            <w:tcW w:w="73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1143</w:t>
            </w:r>
          </w:p>
        </w:tc>
        <w:tc>
          <w:tcPr>
            <w:tcW w:w="48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color w:val="000000" w:themeColor="text1"/>
                <w:sz w:val="22"/>
              </w:rPr>
            </w:pPr>
            <w:r w:rsidRPr="00454FA0">
              <w:rPr>
                <w:color w:val="000000" w:themeColor="text1"/>
                <w:sz w:val="22"/>
              </w:rPr>
              <w:t>26</w:t>
            </w:r>
          </w:p>
        </w:tc>
        <w:tc>
          <w:tcPr>
            <w:tcW w:w="67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color w:val="000000" w:themeColor="text1"/>
                <w:sz w:val="22"/>
              </w:rPr>
            </w:pPr>
            <w:r w:rsidRPr="00454FA0">
              <w:rPr>
                <w:color w:val="000000" w:themeColor="text1"/>
                <w:sz w:val="22"/>
              </w:rPr>
              <w:t>9</w:t>
            </w:r>
          </w:p>
        </w:tc>
        <w:tc>
          <w:tcPr>
            <w:tcW w:w="79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color w:val="000000" w:themeColor="text1"/>
                <w:sz w:val="22"/>
              </w:rPr>
            </w:pPr>
            <w:r w:rsidRPr="00454FA0">
              <w:rPr>
                <w:color w:val="000000" w:themeColor="text1"/>
                <w:sz w:val="22"/>
              </w:rPr>
              <w:t>1126</w:t>
            </w:r>
          </w:p>
        </w:tc>
        <w:tc>
          <w:tcPr>
            <w:tcW w:w="50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100</w:t>
            </w:r>
          </w:p>
        </w:tc>
        <w:tc>
          <w:tcPr>
            <w:tcW w:w="661"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51,5</w:t>
            </w:r>
          </w:p>
        </w:tc>
        <w:tc>
          <w:tcPr>
            <w:tcW w:w="496"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82</w:t>
            </w:r>
          </w:p>
        </w:tc>
        <w:tc>
          <w:tcPr>
            <w:tcW w:w="77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498</w:t>
            </w:r>
          </w:p>
        </w:tc>
        <w:tc>
          <w:tcPr>
            <w:tcW w:w="39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p>
        </w:tc>
        <w:tc>
          <w:tcPr>
            <w:tcW w:w="491"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91"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590"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40"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73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14388</w:t>
            </w:r>
          </w:p>
        </w:tc>
        <w:tc>
          <w:tcPr>
            <w:tcW w:w="688"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w:t>
            </w:r>
          </w:p>
        </w:tc>
        <w:tc>
          <w:tcPr>
            <w:tcW w:w="69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w:t>
            </w:r>
          </w:p>
        </w:tc>
      </w:tr>
      <w:tr w:rsidR="00454FA0" w:rsidRPr="00454FA0" w:rsidTr="00454FA0">
        <w:trPr>
          <w:gridAfter w:val="1"/>
          <w:wAfter w:w="6" w:type="dxa"/>
          <w:cantSplit/>
          <w:trHeight w:val="680"/>
        </w:trPr>
        <w:tc>
          <w:tcPr>
            <w:tcW w:w="683" w:type="dxa"/>
            <w:tcBorders>
              <w:top w:val="single" w:sz="4" w:space="0" w:color="auto"/>
              <w:left w:val="single" w:sz="4" w:space="0" w:color="auto"/>
              <w:bottom w:val="single" w:sz="4" w:space="0" w:color="auto"/>
              <w:right w:val="single" w:sz="4" w:space="0" w:color="auto"/>
            </w:tcBorders>
            <w:vAlign w:val="center"/>
            <w:hideMark/>
          </w:tcPr>
          <w:p w:rsidR="00454FA0" w:rsidRPr="00454FA0" w:rsidRDefault="00454FA0" w:rsidP="005C0B1E">
            <w:pPr>
              <w:spacing w:line="240" w:lineRule="exact"/>
              <w:jc w:val="center"/>
              <w:rPr>
                <w:sz w:val="22"/>
                <w:lang w:val="en-US"/>
              </w:rPr>
            </w:pPr>
            <w:r w:rsidRPr="00454FA0">
              <w:rPr>
                <w:sz w:val="22"/>
                <w:lang w:val="en-US"/>
              </w:rPr>
              <w:t>II</w:t>
            </w:r>
          </w:p>
        </w:tc>
        <w:tc>
          <w:tcPr>
            <w:tcW w:w="73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1163</w:t>
            </w:r>
          </w:p>
        </w:tc>
        <w:tc>
          <w:tcPr>
            <w:tcW w:w="48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18</w:t>
            </w:r>
          </w:p>
        </w:tc>
        <w:tc>
          <w:tcPr>
            <w:tcW w:w="67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7</w:t>
            </w:r>
          </w:p>
        </w:tc>
        <w:tc>
          <w:tcPr>
            <w:tcW w:w="79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1152</w:t>
            </w:r>
          </w:p>
        </w:tc>
        <w:tc>
          <w:tcPr>
            <w:tcW w:w="50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100</w:t>
            </w:r>
          </w:p>
        </w:tc>
        <w:tc>
          <w:tcPr>
            <w:tcW w:w="661"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53,9</w:t>
            </w:r>
          </w:p>
        </w:tc>
        <w:tc>
          <w:tcPr>
            <w:tcW w:w="496"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128</w:t>
            </w:r>
          </w:p>
        </w:tc>
        <w:tc>
          <w:tcPr>
            <w:tcW w:w="77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494</w:t>
            </w:r>
          </w:p>
        </w:tc>
        <w:tc>
          <w:tcPr>
            <w:tcW w:w="39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p>
        </w:tc>
        <w:tc>
          <w:tcPr>
            <w:tcW w:w="491"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91"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590"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40"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73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85175</w:t>
            </w:r>
          </w:p>
        </w:tc>
        <w:tc>
          <w:tcPr>
            <w:tcW w:w="688"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107</w:t>
            </w:r>
          </w:p>
        </w:tc>
        <w:tc>
          <w:tcPr>
            <w:tcW w:w="69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w:t>
            </w:r>
          </w:p>
        </w:tc>
      </w:tr>
      <w:tr w:rsidR="00454FA0" w:rsidRPr="00454FA0" w:rsidTr="00454FA0">
        <w:trPr>
          <w:gridAfter w:val="1"/>
          <w:wAfter w:w="6" w:type="dxa"/>
          <w:cantSplit/>
          <w:trHeight w:val="680"/>
        </w:trPr>
        <w:tc>
          <w:tcPr>
            <w:tcW w:w="683"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spacing w:line="240" w:lineRule="exact"/>
              <w:jc w:val="center"/>
              <w:rPr>
                <w:sz w:val="22"/>
                <w:lang w:val="en-US"/>
              </w:rPr>
            </w:pPr>
            <w:r w:rsidRPr="00454FA0">
              <w:rPr>
                <w:sz w:val="22"/>
                <w:lang w:val="en-US"/>
              </w:rPr>
              <w:t>III</w:t>
            </w:r>
          </w:p>
        </w:tc>
        <w:tc>
          <w:tcPr>
            <w:tcW w:w="73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66</w:t>
            </w:r>
          </w:p>
        </w:tc>
        <w:tc>
          <w:tcPr>
            <w:tcW w:w="48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2</w:t>
            </w:r>
          </w:p>
        </w:tc>
        <w:tc>
          <w:tcPr>
            <w:tcW w:w="67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0</w:t>
            </w:r>
          </w:p>
        </w:tc>
        <w:tc>
          <w:tcPr>
            <w:tcW w:w="79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64</w:t>
            </w:r>
          </w:p>
        </w:tc>
        <w:tc>
          <w:tcPr>
            <w:tcW w:w="50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w:t>
            </w:r>
          </w:p>
        </w:tc>
        <w:tc>
          <w:tcPr>
            <w:tcW w:w="661"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67,2</w:t>
            </w:r>
          </w:p>
        </w:tc>
        <w:tc>
          <w:tcPr>
            <w:tcW w:w="496"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9</w:t>
            </w:r>
          </w:p>
        </w:tc>
        <w:tc>
          <w:tcPr>
            <w:tcW w:w="77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34</w:t>
            </w:r>
          </w:p>
        </w:tc>
        <w:tc>
          <w:tcPr>
            <w:tcW w:w="399"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91"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91"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590"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440" w:type="dxa"/>
            <w:tcBorders>
              <w:top w:val="single" w:sz="4" w:space="0" w:color="auto"/>
              <w:left w:val="single" w:sz="4" w:space="0" w:color="auto"/>
              <w:bottom w:val="single" w:sz="4" w:space="0" w:color="auto"/>
              <w:right w:val="single" w:sz="4" w:space="0" w:color="auto"/>
            </w:tcBorders>
          </w:tcPr>
          <w:p w:rsidR="00454FA0" w:rsidRPr="00454FA0" w:rsidRDefault="00454FA0" w:rsidP="005C0B1E">
            <w:pPr>
              <w:jc w:val="center"/>
              <w:rPr>
                <w:sz w:val="22"/>
              </w:rPr>
            </w:pPr>
          </w:p>
        </w:tc>
        <w:tc>
          <w:tcPr>
            <w:tcW w:w="73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5899</w:t>
            </w:r>
          </w:p>
        </w:tc>
        <w:tc>
          <w:tcPr>
            <w:tcW w:w="688"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r w:rsidRPr="00454FA0">
              <w:rPr>
                <w:sz w:val="22"/>
              </w:rPr>
              <w:t>-</w:t>
            </w:r>
          </w:p>
        </w:tc>
        <w:tc>
          <w:tcPr>
            <w:tcW w:w="69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sz w:val="22"/>
              </w:rPr>
            </w:pPr>
          </w:p>
        </w:tc>
      </w:tr>
      <w:tr w:rsidR="00454FA0" w:rsidRPr="00454FA0" w:rsidTr="00454FA0">
        <w:trPr>
          <w:gridAfter w:val="1"/>
          <w:wAfter w:w="6" w:type="dxa"/>
          <w:cantSplit/>
          <w:trHeight w:val="539"/>
        </w:trPr>
        <w:tc>
          <w:tcPr>
            <w:tcW w:w="683" w:type="dxa"/>
            <w:tcBorders>
              <w:top w:val="single" w:sz="4" w:space="0" w:color="auto"/>
              <w:left w:val="single" w:sz="4" w:space="0" w:color="auto"/>
              <w:bottom w:val="single" w:sz="4" w:space="0" w:color="auto"/>
              <w:right w:val="single" w:sz="4" w:space="0" w:color="auto"/>
            </w:tcBorders>
            <w:vAlign w:val="center"/>
            <w:hideMark/>
          </w:tcPr>
          <w:p w:rsidR="00454FA0" w:rsidRPr="00454FA0" w:rsidRDefault="00454FA0" w:rsidP="005C0B1E">
            <w:pPr>
              <w:jc w:val="center"/>
              <w:rPr>
                <w:sz w:val="22"/>
              </w:rPr>
            </w:pPr>
            <w:r w:rsidRPr="00454FA0">
              <w:rPr>
                <w:sz w:val="22"/>
              </w:rPr>
              <w:t>Всего</w:t>
            </w:r>
          </w:p>
        </w:tc>
        <w:tc>
          <w:tcPr>
            <w:tcW w:w="73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lang w:val="en-US"/>
              </w:rPr>
            </w:pPr>
            <w:r w:rsidRPr="00454FA0">
              <w:rPr>
                <w:b/>
                <w:sz w:val="22"/>
              </w:rPr>
              <w:t>2372+12</w:t>
            </w:r>
          </w:p>
        </w:tc>
        <w:tc>
          <w:tcPr>
            <w:tcW w:w="48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46</w:t>
            </w:r>
          </w:p>
        </w:tc>
        <w:tc>
          <w:tcPr>
            <w:tcW w:w="67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16</w:t>
            </w:r>
          </w:p>
        </w:tc>
        <w:tc>
          <w:tcPr>
            <w:tcW w:w="79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lang w:val="en-US"/>
              </w:rPr>
            </w:pPr>
            <w:r w:rsidRPr="00454FA0">
              <w:rPr>
                <w:b/>
                <w:sz w:val="22"/>
              </w:rPr>
              <w:t>2342+12</w:t>
            </w:r>
          </w:p>
        </w:tc>
        <w:tc>
          <w:tcPr>
            <w:tcW w:w="504"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100</w:t>
            </w:r>
          </w:p>
        </w:tc>
        <w:tc>
          <w:tcPr>
            <w:tcW w:w="661"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53,1</w:t>
            </w:r>
          </w:p>
        </w:tc>
        <w:tc>
          <w:tcPr>
            <w:tcW w:w="496"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219</w:t>
            </w:r>
          </w:p>
        </w:tc>
        <w:tc>
          <w:tcPr>
            <w:tcW w:w="77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1026</w:t>
            </w:r>
          </w:p>
        </w:tc>
        <w:tc>
          <w:tcPr>
            <w:tcW w:w="39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0</w:t>
            </w:r>
          </w:p>
        </w:tc>
        <w:tc>
          <w:tcPr>
            <w:tcW w:w="491"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lang w:val="en-US"/>
              </w:rPr>
            </w:pPr>
            <w:r w:rsidRPr="00454FA0">
              <w:rPr>
                <w:b/>
                <w:sz w:val="22"/>
                <w:lang w:val="en-US"/>
              </w:rPr>
              <w:t>0</w:t>
            </w:r>
          </w:p>
        </w:tc>
        <w:tc>
          <w:tcPr>
            <w:tcW w:w="491"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0</w:t>
            </w:r>
          </w:p>
        </w:tc>
        <w:tc>
          <w:tcPr>
            <w:tcW w:w="59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0</w:t>
            </w:r>
          </w:p>
        </w:tc>
        <w:tc>
          <w:tcPr>
            <w:tcW w:w="44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lang w:val="en-US"/>
              </w:rPr>
            </w:pPr>
            <w:r w:rsidRPr="00454FA0">
              <w:rPr>
                <w:b/>
                <w:sz w:val="22"/>
                <w:lang w:val="en-US"/>
              </w:rPr>
              <w:t>0</w:t>
            </w:r>
          </w:p>
        </w:tc>
        <w:tc>
          <w:tcPr>
            <w:tcW w:w="739"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103660</w:t>
            </w:r>
          </w:p>
        </w:tc>
        <w:tc>
          <w:tcPr>
            <w:tcW w:w="688"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107</w:t>
            </w:r>
          </w:p>
        </w:tc>
        <w:tc>
          <w:tcPr>
            <w:tcW w:w="690" w:type="dxa"/>
            <w:tcBorders>
              <w:top w:val="single" w:sz="4" w:space="0" w:color="auto"/>
              <w:left w:val="single" w:sz="4" w:space="0" w:color="auto"/>
              <w:bottom w:val="single" w:sz="4" w:space="0" w:color="auto"/>
              <w:right w:val="single" w:sz="4" w:space="0" w:color="auto"/>
            </w:tcBorders>
            <w:vAlign w:val="center"/>
          </w:tcPr>
          <w:p w:rsidR="00454FA0" w:rsidRPr="00454FA0" w:rsidRDefault="00454FA0" w:rsidP="005C0B1E">
            <w:pPr>
              <w:jc w:val="center"/>
              <w:rPr>
                <w:b/>
                <w:sz w:val="22"/>
              </w:rPr>
            </w:pPr>
            <w:r w:rsidRPr="00454FA0">
              <w:rPr>
                <w:b/>
                <w:sz w:val="22"/>
              </w:rPr>
              <w:t>0,01</w:t>
            </w:r>
          </w:p>
        </w:tc>
      </w:tr>
    </w:tbl>
    <w:p w:rsidR="007A3BF5" w:rsidRPr="00C95324" w:rsidRDefault="007A3BF5" w:rsidP="00454FA0">
      <w:pPr>
        <w:spacing w:after="0" w:line="240" w:lineRule="auto"/>
        <w:ind w:left="-142" w:firstLine="0"/>
        <w:jc w:val="left"/>
        <w:rPr>
          <w:rFonts w:eastAsia="Calibri"/>
          <w:b/>
          <w:color w:val="auto"/>
          <w:szCs w:val="24"/>
          <w:lang w:eastAsia="en-US"/>
        </w:rPr>
      </w:pPr>
    </w:p>
    <w:p w:rsidR="007A3BF5" w:rsidRPr="00C95324" w:rsidRDefault="007A3BF5" w:rsidP="00C95324">
      <w:pPr>
        <w:spacing w:after="160" w:line="240" w:lineRule="auto"/>
        <w:ind w:left="0" w:firstLine="0"/>
        <w:jc w:val="left"/>
        <w:rPr>
          <w:b/>
          <w:szCs w:val="24"/>
        </w:rPr>
      </w:pPr>
    </w:p>
    <w:sectPr w:rsidR="007A3BF5" w:rsidRPr="00C95324" w:rsidSect="00454FA0">
      <w:pgSz w:w="11906" w:h="16838"/>
      <w:pgMar w:top="993"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057" w:rsidRDefault="00B92057" w:rsidP="004175A3">
      <w:pPr>
        <w:spacing w:after="0" w:line="240" w:lineRule="auto"/>
      </w:pPr>
      <w:r>
        <w:separator/>
      </w:r>
    </w:p>
  </w:endnote>
  <w:endnote w:type="continuationSeparator" w:id="0">
    <w:p w:rsidR="00B92057" w:rsidRDefault="00B92057" w:rsidP="0041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057" w:rsidRDefault="00B92057" w:rsidP="004175A3">
      <w:pPr>
        <w:spacing w:after="0" w:line="240" w:lineRule="auto"/>
      </w:pPr>
      <w:r>
        <w:separator/>
      </w:r>
    </w:p>
  </w:footnote>
  <w:footnote w:type="continuationSeparator" w:id="0">
    <w:p w:rsidR="00B92057" w:rsidRDefault="00B92057" w:rsidP="00417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1E" w:rsidRDefault="005C0B1E">
    <w:pPr>
      <w:pStyle w:val="a6"/>
      <w:jc w:val="center"/>
    </w:pPr>
  </w:p>
  <w:p w:rsidR="005C0B1E" w:rsidRDefault="005C0B1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1489581"/>
      <w:docPartObj>
        <w:docPartGallery w:val="Page Numbers (Top of Page)"/>
        <w:docPartUnique/>
      </w:docPartObj>
    </w:sdtPr>
    <w:sdtContent>
      <w:p w:rsidR="005C0B1E" w:rsidRDefault="005C0B1E">
        <w:pPr>
          <w:pStyle w:val="a6"/>
          <w:ind w:left="0" w:firstLine="0"/>
          <w:jc w:val="center"/>
        </w:pPr>
        <w:r>
          <w:fldChar w:fldCharType="begin"/>
        </w:r>
        <w:r>
          <w:instrText>PAGE   \* MERGEFORMAT</w:instrText>
        </w:r>
        <w:r>
          <w:fldChar w:fldCharType="separate"/>
        </w:r>
        <w:r w:rsidR="00156268">
          <w:rPr>
            <w:noProof/>
          </w:rPr>
          <w:t>5</w:t>
        </w:r>
        <w:r>
          <w:fldChar w:fldCharType="end"/>
        </w:r>
      </w:p>
    </w:sdtContent>
  </w:sdt>
  <w:p w:rsidR="005C0B1E" w:rsidRDefault="005C0B1E">
    <w:pPr>
      <w:pStyle w:val="a6"/>
      <w:ind w:left="0"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967411"/>
      <w:docPartObj>
        <w:docPartGallery w:val="Page Numbers (Top of Page)"/>
        <w:docPartUnique/>
      </w:docPartObj>
    </w:sdtPr>
    <w:sdtContent>
      <w:p w:rsidR="005C0B1E" w:rsidRDefault="005C0B1E">
        <w:pPr>
          <w:pStyle w:val="a6"/>
          <w:jc w:val="center"/>
        </w:pPr>
        <w:r>
          <w:fldChar w:fldCharType="begin"/>
        </w:r>
        <w:r>
          <w:instrText>PAGE   \* MERGEFORMAT</w:instrText>
        </w:r>
        <w:r>
          <w:fldChar w:fldCharType="separate"/>
        </w:r>
        <w:r w:rsidR="00156268">
          <w:rPr>
            <w:noProof/>
          </w:rPr>
          <w:t>52</w:t>
        </w:r>
        <w:r>
          <w:fldChar w:fldCharType="end"/>
        </w:r>
      </w:p>
    </w:sdtContent>
  </w:sdt>
  <w:p w:rsidR="005C0B1E" w:rsidRDefault="005C0B1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5FC5"/>
    <w:multiLevelType w:val="hybridMultilevel"/>
    <w:tmpl w:val="309643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2B3A88"/>
    <w:multiLevelType w:val="multilevel"/>
    <w:tmpl w:val="862EF34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96315E"/>
    <w:multiLevelType w:val="multilevel"/>
    <w:tmpl w:val="2A1CD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710DCC"/>
    <w:multiLevelType w:val="hybridMultilevel"/>
    <w:tmpl w:val="EC10B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33A0C"/>
    <w:multiLevelType w:val="multilevel"/>
    <w:tmpl w:val="49EE98B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DB51CAA"/>
    <w:multiLevelType w:val="hybridMultilevel"/>
    <w:tmpl w:val="D28AB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F004A7"/>
    <w:multiLevelType w:val="multilevel"/>
    <w:tmpl w:val="49EE98B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69A58DC"/>
    <w:multiLevelType w:val="multilevel"/>
    <w:tmpl w:val="862EF34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8773850"/>
    <w:multiLevelType w:val="multilevel"/>
    <w:tmpl w:val="04C8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4F6D41"/>
    <w:multiLevelType w:val="hybridMultilevel"/>
    <w:tmpl w:val="612086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FD3218E"/>
    <w:multiLevelType w:val="hybridMultilevel"/>
    <w:tmpl w:val="FB8E4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6F673F"/>
    <w:multiLevelType w:val="multilevel"/>
    <w:tmpl w:val="862EF34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18A6F47"/>
    <w:multiLevelType w:val="multilevel"/>
    <w:tmpl w:val="9C2E3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C11CD"/>
    <w:multiLevelType w:val="hybridMultilevel"/>
    <w:tmpl w:val="A832FA3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AA5D18"/>
    <w:multiLevelType w:val="hybridMultilevel"/>
    <w:tmpl w:val="EA544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B0431A"/>
    <w:multiLevelType w:val="hybridMultilevel"/>
    <w:tmpl w:val="A832FA3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14511F"/>
    <w:multiLevelType w:val="multilevel"/>
    <w:tmpl w:val="9B189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B8482B"/>
    <w:multiLevelType w:val="hybridMultilevel"/>
    <w:tmpl w:val="B64275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A397EF9"/>
    <w:multiLevelType w:val="hybridMultilevel"/>
    <w:tmpl w:val="B7048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7A5A0F"/>
    <w:multiLevelType w:val="hybridMultilevel"/>
    <w:tmpl w:val="6EA04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0B77EE"/>
    <w:multiLevelType w:val="multilevel"/>
    <w:tmpl w:val="862EF34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BF2779D"/>
    <w:multiLevelType w:val="hybridMultilevel"/>
    <w:tmpl w:val="280C9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7D494C"/>
    <w:multiLevelType w:val="hybridMultilevel"/>
    <w:tmpl w:val="7D4E7E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E836E0D"/>
    <w:multiLevelType w:val="multilevel"/>
    <w:tmpl w:val="4BEC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713EC5"/>
    <w:multiLevelType w:val="multilevel"/>
    <w:tmpl w:val="862EF34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42F7C60"/>
    <w:multiLevelType w:val="hybridMultilevel"/>
    <w:tmpl w:val="99000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622CE7"/>
    <w:multiLevelType w:val="multilevel"/>
    <w:tmpl w:val="A864B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54241FB"/>
    <w:multiLevelType w:val="hybridMultilevel"/>
    <w:tmpl w:val="1598C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59C2597"/>
    <w:multiLevelType w:val="multilevel"/>
    <w:tmpl w:val="862EF34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669686C"/>
    <w:multiLevelType w:val="multilevel"/>
    <w:tmpl w:val="8E422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72377C"/>
    <w:multiLevelType w:val="multilevel"/>
    <w:tmpl w:val="7C58D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8D49F5"/>
    <w:multiLevelType w:val="hybridMultilevel"/>
    <w:tmpl w:val="DF22CC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3F06184"/>
    <w:multiLevelType w:val="hybridMultilevel"/>
    <w:tmpl w:val="8B163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D165E9"/>
    <w:multiLevelType w:val="multilevel"/>
    <w:tmpl w:val="49EE98B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6773D6F"/>
    <w:multiLevelType w:val="hybridMultilevel"/>
    <w:tmpl w:val="1A325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F72AE6"/>
    <w:multiLevelType w:val="hybridMultilevel"/>
    <w:tmpl w:val="DA440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09369D"/>
    <w:multiLevelType w:val="multilevel"/>
    <w:tmpl w:val="49EE98B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BBE1A66"/>
    <w:multiLevelType w:val="multilevel"/>
    <w:tmpl w:val="49EE98B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D424310"/>
    <w:multiLevelType w:val="hybridMultilevel"/>
    <w:tmpl w:val="ECB43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A21092"/>
    <w:multiLevelType w:val="multilevel"/>
    <w:tmpl w:val="DCF68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821038"/>
    <w:multiLevelType w:val="hybridMultilevel"/>
    <w:tmpl w:val="C750C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554C2D"/>
    <w:multiLevelType w:val="multilevel"/>
    <w:tmpl w:val="3ADED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0"/>
  </w:num>
  <w:num w:numId="3">
    <w:abstractNumId w:val="17"/>
  </w:num>
  <w:num w:numId="4">
    <w:abstractNumId w:val="22"/>
  </w:num>
  <w:num w:numId="5">
    <w:abstractNumId w:val="27"/>
  </w:num>
  <w:num w:numId="6">
    <w:abstractNumId w:val="31"/>
  </w:num>
  <w:num w:numId="7">
    <w:abstractNumId w:val="9"/>
  </w:num>
  <w:num w:numId="8">
    <w:abstractNumId w:val="13"/>
  </w:num>
  <w:num w:numId="9">
    <w:abstractNumId w:val="8"/>
  </w:num>
  <w:num w:numId="10">
    <w:abstractNumId w:val="23"/>
  </w:num>
  <w:num w:numId="11">
    <w:abstractNumId w:val="41"/>
  </w:num>
  <w:num w:numId="12">
    <w:abstractNumId w:val="30"/>
  </w:num>
  <w:num w:numId="13">
    <w:abstractNumId w:val="29"/>
  </w:num>
  <w:num w:numId="14">
    <w:abstractNumId w:val="40"/>
  </w:num>
  <w:num w:numId="15">
    <w:abstractNumId w:val="32"/>
  </w:num>
  <w:num w:numId="16">
    <w:abstractNumId w:val="19"/>
  </w:num>
  <w:num w:numId="17">
    <w:abstractNumId w:val="14"/>
  </w:num>
  <w:num w:numId="18">
    <w:abstractNumId w:val="10"/>
  </w:num>
  <w:num w:numId="19">
    <w:abstractNumId w:val="7"/>
  </w:num>
  <w:num w:numId="20">
    <w:abstractNumId w:val="28"/>
  </w:num>
  <w:num w:numId="21">
    <w:abstractNumId w:val="20"/>
  </w:num>
  <w:num w:numId="22">
    <w:abstractNumId w:val="1"/>
  </w:num>
  <w:num w:numId="23">
    <w:abstractNumId w:val="11"/>
  </w:num>
  <w:num w:numId="24">
    <w:abstractNumId w:val="24"/>
  </w:num>
  <w:num w:numId="25">
    <w:abstractNumId w:val="4"/>
  </w:num>
  <w:num w:numId="26">
    <w:abstractNumId w:val="33"/>
  </w:num>
  <w:num w:numId="27">
    <w:abstractNumId w:val="37"/>
  </w:num>
  <w:num w:numId="28">
    <w:abstractNumId w:val="6"/>
  </w:num>
  <w:num w:numId="29">
    <w:abstractNumId w:val="16"/>
  </w:num>
  <w:num w:numId="30">
    <w:abstractNumId w:val="39"/>
  </w:num>
  <w:num w:numId="31">
    <w:abstractNumId w:val="12"/>
  </w:num>
  <w:num w:numId="32">
    <w:abstractNumId w:val="36"/>
  </w:num>
  <w:num w:numId="33">
    <w:abstractNumId w:val="2"/>
  </w:num>
  <w:num w:numId="34">
    <w:abstractNumId w:val="34"/>
  </w:num>
  <w:num w:numId="35">
    <w:abstractNumId w:val="5"/>
  </w:num>
  <w:num w:numId="36">
    <w:abstractNumId w:val="3"/>
  </w:num>
  <w:num w:numId="37">
    <w:abstractNumId w:val="18"/>
  </w:num>
  <w:num w:numId="38">
    <w:abstractNumId w:val="35"/>
  </w:num>
  <w:num w:numId="39">
    <w:abstractNumId w:val="25"/>
  </w:num>
  <w:num w:numId="40">
    <w:abstractNumId w:val="38"/>
  </w:num>
  <w:num w:numId="41">
    <w:abstractNumId w:val="21"/>
  </w:num>
  <w:num w:numId="42">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E9"/>
    <w:rsid w:val="000066E8"/>
    <w:rsid w:val="000519CE"/>
    <w:rsid w:val="00061DFB"/>
    <w:rsid w:val="00064C79"/>
    <w:rsid w:val="00065116"/>
    <w:rsid w:val="000676E5"/>
    <w:rsid w:val="000846E7"/>
    <w:rsid w:val="00090E16"/>
    <w:rsid w:val="000B618E"/>
    <w:rsid w:val="000E2318"/>
    <w:rsid w:val="000E3A7E"/>
    <w:rsid w:val="00107731"/>
    <w:rsid w:val="00156268"/>
    <w:rsid w:val="00157017"/>
    <w:rsid w:val="0016103E"/>
    <w:rsid w:val="001779BD"/>
    <w:rsid w:val="001807B0"/>
    <w:rsid w:val="00181E79"/>
    <w:rsid w:val="00195385"/>
    <w:rsid w:val="00195FFB"/>
    <w:rsid w:val="001F55EC"/>
    <w:rsid w:val="00265927"/>
    <w:rsid w:val="002951CD"/>
    <w:rsid w:val="002A2B22"/>
    <w:rsid w:val="002A611D"/>
    <w:rsid w:val="002D6146"/>
    <w:rsid w:val="002F0949"/>
    <w:rsid w:val="002F3151"/>
    <w:rsid w:val="003038DC"/>
    <w:rsid w:val="00386824"/>
    <w:rsid w:val="00396DA5"/>
    <w:rsid w:val="003E3C19"/>
    <w:rsid w:val="003F4FE5"/>
    <w:rsid w:val="004175A3"/>
    <w:rsid w:val="00423B55"/>
    <w:rsid w:val="004346B9"/>
    <w:rsid w:val="00435089"/>
    <w:rsid w:val="00442AE9"/>
    <w:rsid w:val="00442C1B"/>
    <w:rsid w:val="00450E12"/>
    <w:rsid w:val="00454FA0"/>
    <w:rsid w:val="004612A6"/>
    <w:rsid w:val="004753F0"/>
    <w:rsid w:val="004C07E9"/>
    <w:rsid w:val="004E6784"/>
    <w:rsid w:val="004F6151"/>
    <w:rsid w:val="00505BDD"/>
    <w:rsid w:val="00547573"/>
    <w:rsid w:val="00590955"/>
    <w:rsid w:val="00592608"/>
    <w:rsid w:val="005C0325"/>
    <w:rsid w:val="005C0B1E"/>
    <w:rsid w:val="005E2195"/>
    <w:rsid w:val="00602C91"/>
    <w:rsid w:val="00603A4C"/>
    <w:rsid w:val="00620B21"/>
    <w:rsid w:val="0063158E"/>
    <w:rsid w:val="006550E4"/>
    <w:rsid w:val="00670A1B"/>
    <w:rsid w:val="00695A2C"/>
    <w:rsid w:val="0069743C"/>
    <w:rsid w:val="006A55E9"/>
    <w:rsid w:val="006B6FDE"/>
    <w:rsid w:val="006B756B"/>
    <w:rsid w:val="0070634E"/>
    <w:rsid w:val="00757F60"/>
    <w:rsid w:val="00770946"/>
    <w:rsid w:val="007A39C3"/>
    <w:rsid w:val="007A3BF5"/>
    <w:rsid w:val="007A3D33"/>
    <w:rsid w:val="007B5109"/>
    <w:rsid w:val="007C7F22"/>
    <w:rsid w:val="007D5C5D"/>
    <w:rsid w:val="007E38B9"/>
    <w:rsid w:val="00823946"/>
    <w:rsid w:val="00852047"/>
    <w:rsid w:val="008641C3"/>
    <w:rsid w:val="008C34E8"/>
    <w:rsid w:val="008D4ADA"/>
    <w:rsid w:val="00924904"/>
    <w:rsid w:val="009456B7"/>
    <w:rsid w:val="0096363C"/>
    <w:rsid w:val="00972D54"/>
    <w:rsid w:val="0099176E"/>
    <w:rsid w:val="009A3690"/>
    <w:rsid w:val="009C6116"/>
    <w:rsid w:val="00A009CD"/>
    <w:rsid w:val="00A31762"/>
    <w:rsid w:val="00AC2D35"/>
    <w:rsid w:val="00AE730C"/>
    <w:rsid w:val="00B0306D"/>
    <w:rsid w:val="00B21227"/>
    <w:rsid w:val="00B26A3C"/>
    <w:rsid w:val="00B62A6D"/>
    <w:rsid w:val="00B74216"/>
    <w:rsid w:val="00B742C9"/>
    <w:rsid w:val="00B84C80"/>
    <w:rsid w:val="00B92057"/>
    <w:rsid w:val="00B94E4A"/>
    <w:rsid w:val="00BB2C48"/>
    <w:rsid w:val="00BE01F9"/>
    <w:rsid w:val="00BF5BEF"/>
    <w:rsid w:val="00C06919"/>
    <w:rsid w:val="00C21B1F"/>
    <w:rsid w:val="00C7509A"/>
    <w:rsid w:val="00C85054"/>
    <w:rsid w:val="00C95324"/>
    <w:rsid w:val="00CB4E07"/>
    <w:rsid w:val="00CD1B88"/>
    <w:rsid w:val="00CD6E37"/>
    <w:rsid w:val="00D20478"/>
    <w:rsid w:val="00D358DF"/>
    <w:rsid w:val="00D46F3F"/>
    <w:rsid w:val="00D63A0B"/>
    <w:rsid w:val="00D661CA"/>
    <w:rsid w:val="00DB3889"/>
    <w:rsid w:val="00DB4191"/>
    <w:rsid w:val="00DC3FD0"/>
    <w:rsid w:val="00DE4C1D"/>
    <w:rsid w:val="00E05C11"/>
    <w:rsid w:val="00E26B02"/>
    <w:rsid w:val="00E314F3"/>
    <w:rsid w:val="00E477AD"/>
    <w:rsid w:val="00E8456D"/>
    <w:rsid w:val="00F220E1"/>
    <w:rsid w:val="00F53E63"/>
    <w:rsid w:val="00F652E4"/>
    <w:rsid w:val="00F946B4"/>
    <w:rsid w:val="00FB16B0"/>
    <w:rsid w:val="00FF6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1386"/>
  <w15:chartTrackingRefBased/>
  <w15:docId w15:val="{9C91E303-5AFB-4BEE-81FC-00D129C2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B21"/>
    <w:pPr>
      <w:spacing w:after="11" w:line="268" w:lineRule="auto"/>
      <w:ind w:left="10"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620B2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No Spacing"/>
    <w:uiPriority w:val="1"/>
    <w:qFormat/>
    <w:rsid w:val="00F946B4"/>
    <w:pPr>
      <w:spacing w:after="0" w:line="240" w:lineRule="auto"/>
      <w:ind w:left="10" w:hanging="10"/>
      <w:jc w:val="both"/>
    </w:pPr>
    <w:rPr>
      <w:rFonts w:ascii="Times New Roman" w:eastAsia="Times New Roman" w:hAnsi="Times New Roman" w:cs="Times New Roman"/>
      <w:color w:val="000000"/>
      <w:sz w:val="24"/>
      <w:lang w:eastAsia="ru-RU"/>
    </w:rPr>
  </w:style>
  <w:style w:type="paragraph" w:customStyle="1" w:styleId="footnotedescription">
    <w:name w:val="footnote description"/>
    <w:next w:val="a"/>
    <w:link w:val="footnotedescriptionChar"/>
    <w:hidden/>
    <w:rsid w:val="004175A3"/>
    <w:pPr>
      <w:spacing w:after="0" w:line="281" w:lineRule="auto"/>
      <w:ind w:right="73"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4175A3"/>
    <w:rPr>
      <w:rFonts w:ascii="Times New Roman" w:eastAsia="Times New Roman" w:hAnsi="Times New Roman" w:cs="Times New Roman"/>
      <w:color w:val="000000"/>
      <w:sz w:val="20"/>
      <w:lang w:eastAsia="ru-RU"/>
    </w:rPr>
  </w:style>
  <w:style w:type="character" w:customStyle="1" w:styleId="footnotemark">
    <w:name w:val="footnote mark"/>
    <w:hidden/>
    <w:rsid w:val="004175A3"/>
    <w:rPr>
      <w:rFonts w:ascii="Times New Roman" w:eastAsia="Times New Roman" w:hAnsi="Times New Roman" w:cs="Times New Roman"/>
      <w:color w:val="000000"/>
      <w:sz w:val="20"/>
      <w:vertAlign w:val="superscript"/>
    </w:rPr>
  </w:style>
  <w:style w:type="paragraph" w:customStyle="1" w:styleId="futurismarkdown-paragraph">
    <w:name w:val="futurismarkdown-paragraph"/>
    <w:basedOn w:val="a"/>
    <w:rsid w:val="004175A3"/>
    <w:pPr>
      <w:spacing w:before="100" w:beforeAutospacing="1" w:after="100" w:afterAutospacing="1" w:line="240" w:lineRule="auto"/>
      <w:ind w:left="0" w:firstLine="0"/>
      <w:jc w:val="left"/>
    </w:pPr>
    <w:rPr>
      <w:color w:val="auto"/>
      <w:szCs w:val="24"/>
    </w:rPr>
  </w:style>
  <w:style w:type="character" w:styleId="a4">
    <w:name w:val="Strong"/>
    <w:basedOn w:val="a0"/>
    <w:uiPriority w:val="22"/>
    <w:qFormat/>
    <w:rsid w:val="004175A3"/>
    <w:rPr>
      <w:b/>
      <w:bCs/>
    </w:rPr>
  </w:style>
  <w:style w:type="character" w:styleId="a5">
    <w:name w:val="Hyperlink"/>
    <w:basedOn w:val="a0"/>
    <w:unhideWhenUsed/>
    <w:rsid w:val="004175A3"/>
    <w:rPr>
      <w:color w:val="0000FF"/>
      <w:u w:val="single"/>
    </w:rPr>
  </w:style>
  <w:style w:type="paragraph" w:styleId="a6">
    <w:name w:val="header"/>
    <w:basedOn w:val="a"/>
    <w:link w:val="a7"/>
    <w:uiPriority w:val="99"/>
    <w:unhideWhenUsed/>
    <w:rsid w:val="005E2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E2195"/>
    <w:rPr>
      <w:rFonts w:ascii="Times New Roman" w:eastAsia="Times New Roman" w:hAnsi="Times New Roman" w:cs="Times New Roman"/>
      <w:color w:val="000000"/>
      <w:sz w:val="24"/>
      <w:lang w:eastAsia="ru-RU"/>
    </w:rPr>
  </w:style>
  <w:style w:type="table" w:customStyle="1" w:styleId="1">
    <w:name w:val="Сетка таблицы1"/>
    <w:basedOn w:val="a1"/>
    <w:next w:val="a8"/>
    <w:uiPriority w:val="59"/>
    <w:rsid w:val="005E219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5E2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E26B02"/>
    <w:pPr>
      <w:suppressAutoHyphens/>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53E63"/>
    <w:pPr>
      <w:ind w:left="720"/>
      <w:contextualSpacing/>
    </w:pPr>
  </w:style>
  <w:style w:type="paragraph" w:customStyle="1" w:styleId="sc-uhnfh">
    <w:name w:val="sc-uhnfh"/>
    <w:basedOn w:val="a"/>
    <w:rsid w:val="002F0949"/>
    <w:pPr>
      <w:spacing w:before="100" w:beforeAutospacing="1" w:after="100" w:afterAutospacing="1" w:line="240" w:lineRule="auto"/>
      <w:ind w:left="0" w:firstLine="0"/>
      <w:jc w:val="left"/>
    </w:pPr>
    <w:rPr>
      <w:color w:val="auto"/>
      <w:szCs w:val="24"/>
    </w:rPr>
  </w:style>
  <w:style w:type="character" w:customStyle="1" w:styleId="sc-fhsyak">
    <w:name w:val="sc-fhsyak"/>
    <w:basedOn w:val="a0"/>
    <w:rsid w:val="002F0949"/>
  </w:style>
  <w:style w:type="table" w:customStyle="1" w:styleId="11">
    <w:name w:val="Сетка таблицы11"/>
    <w:basedOn w:val="a1"/>
    <w:next w:val="a8"/>
    <w:uiPriority w:val="39"/>
    <w:rsid w:val="0069743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D661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61CA"/>
    <w:rPr>
      <w:rFonts w:ascii="Times New Roman" w:eastAsia="Times New Roman" w:hAnsi="Times New Roman" w:cs="Times New Roman"/>
      <w:color w:val="000000"/>
      <w:sz w:val="24"/>
      <w:lang w:eastAsia="ru-RU"/>
    </w:rPr>
  </w:style>
  <w:style w:type="paragraph" w:styleId="ac">
    <w:name w:val="Balloon Text"/>
    <w:basedOn w:val="a"/>
    <w:link w:val="ad"/>
    <w:uiPriority w:val="99"/>
    <w:semiHidden/>
    <w:unhideWhenUsed/>
    <w:rsid w:val="00DC3FD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C3FD0"/>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9552">
      <w:bodyDiv w:val="1"/>
      <w:marLeft w:val="0"/>
      <w:marRight w:val="0"/>
      <w:marTop w:val="0"/>
      <w:marBottom w:val="0"/>
      <w:divBdr>
        <w:top w:val="none" w:sz="0" w:space="0" w:color="auto"/>
        <w:left w:val="none" w:sz="0" w:space="0" w:color="auto"/>
        <w:bottom w:val="none" w:sz="0" w:space="0" w:color="auto"/>
        <w:right w:val="none" w:sz="0" w:space="0" w:color="auto"/>
      </w:divBdr>
      <w:divsChild>
        <w:div w:id="1053038558">
          <w:marLeft w:val="0"/>
          <w:marRight w:val="0"/>
          <w:marTop w:val="0"/>
          <w:marBottom w:val="0"/>
          <w:divBdr>
            <w:top w:val="none" w:sz="0" w:space="0" w:color="auto"/>
            <w:left w:val="none" w:sz="0" w:space="0" w:color="auto"/>
            <w:bottom w:val="none" w:sz="0" w:space="0" w:color="auto"/>
            <w:right w:val="none" w:sz="0" w:space="0" w:color="auto"/>
          </w:divBdr>
          <w:divsChild>
            <w:div w:id="1784493692">
              <w:marLeft w:val="0"/>
              <w:marRight w:val="0"/>
              <w:marTop w:val="0"/>
              <w:marBottom w:val="0"/>
              <w:divBdr>
                <w:top w:val="none" w:sz="0" w:space="0" w:color="auto"/>
                <w:left w:val="none" w:sz="0" w:space="0" w:color="auto"/>
                <w:bottom w:val="none" w:sz="0" w:space="0" w:color="auto"/>
                <w:right w:val="none" w:sz="0" w:space="0" w:color="auto"/>
              </w:divBdr>
              <w:divsChild>
                <w:div w:id="1902666104">
                  <w:marLeft w:val="0"/>
                  <w:marRight w:val="0"/>
                  <w:marTop w:val="0"/>
                  <w:marBottom w:val="0"/>
                  <w:divBdr>
                    <w:top w:val="none" w:sz="0" w:space="0" w:color="auto"/>
                    <w:left w:val="none" w:sz="0" w:space="0" w:color="auto"/>
                    <w:bottom w:val="none" w:sz="0" w:space="0" w:color="auto"/>
                    <w:right w:val="none" w:sz="0" w:space="0" w:color="auto"/>
                  </w:divBdr>
                  <w:divsChild>
                    <w:div w:id="609821735">
                      <w:marLeft w:val="0"/>
                      <w:marRight w:val="0"/>
                      <w:marTop w:val="0"/>
                      <w:marBottom w:val="0"/>
                      <w:divBdr>
                        <w:top w:val="none" w:sz="0" w:space="0" w:color="auto"/>
                        <w:left w:val="none" w:sz="0" w:space="0" w:color="auto"/>
                        <w:bottom w:val="none" w:sz="0" w:space="0" w:color="auto"/>
                        <w:right w:val="none" w:sz="0" w:space="0" w:color="auto"/>
                      </w:divBdr>
                      <w:divsChild>
                        <w:div w:id="19988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589073">
          <w:marLeft w:val="360"/>
          <w:marRight w:val="360"/>
          <w:marTop w:val="0"/>
          <w:marBottom w:val="360"/>
          <w:divBdr>
            <w:top w:val="none" w:sz="0" w:space="0" w:color="auto"/>
            <w:left w:val="none" w:sz="0" w:space="0" w:color="auto"/>
            <w:bottom w:val="none" w:sz="0" w:space="0" w:color="auto"/>
            <w:right w:val="none" w:sz="0" w:space="0" w:color="auto"/>
          </w:divBdr>
        </w:div>
      </w:divsChild>
    </w:div>
    <w:div w:id="364910393">
      <w:bodyDiv w:val="1"/>
      <w:marLeft w:val="0"/>
      <w:marRight w:val="0"/>
      <w:marTop w:val="0"/>
      <w:marBottom w:val="0"/>
      <w:divBdr>
        <w:top w:val="none" w:sz="0" w:space="0" w:color="auto"/>
        <w:left w:val="none" w:sz="0" w:space="0" w:color="auto"/>
        <w:bottom w:val="none" w:sz="0" w:space="0" w:color="auto"/>
        <w:right w:val="none" w:sz="0" w:space="0" w:color="auto"/>
      </w:divBdr>
    </w:div>
    <w:div w:id="420223075">
      <w:bodyDiv w:val="1"/>
      <w:marLeft w:val="0"/>
      <w:marRight w:val="0"/>
      <w:marTop w:val="0"/>
      <w:marBottom w:val="0"/>
      <w:divBdr>
        <w:top w:val="none" w:sz="0" w:space="0" w:color="auto"/>
        <w:left w:val="none" w:sz="0" w:space="0" w:color="auto"/>
        <w:bottom w:val="none" w:sz="0" w:space="0" w:color="auto"/>
        <w:right w:val="none" w:sz="0" w:space="0" w:color="auto"/>
      </w:divBdr>
    </w:div>
    <w:div w:id="666641130">
      <w:bodyDiv w:val="1"/>
      <w:marLeft w:val="0"/>
      <w:marRight w:val="0"/>
      <w:marTop w:val="0"/>
      <w:marBottom w:val="0"/>
      <w:divBdr>
        <w:top w:val="none" w:sz="0" w:space="0" w:color="auto"/>
        <w:left w:val="none" w:sz="0" w:space="0" w:color="auto"/>
        <w:bottom w:val="none" w:sz="0" w:space="0" w:color="auto"/>
        <w:right w:val="none" w:sz="0" w:space="0" w:color="auto"/>
      </w:divBdr>
    </w:div>
    <w:div w:id="820386835">
      <w:bodyDiv w:val="1"/>
      <w:marLeft w:val="0"/>
      <w:marRight w:val="0"/>
      <w:marTop w:val="0"/>
      <w:marBottom w:val="0"/>
      <w:divBdr>
        <w:top w:val="none" w:sz="0" w:space="0" w:color="auto"/>
        <w:left w:val="none" w:sz="0" w:space="0" w:color="auto"/>
        <w:bottom w:val="none" w:sz="0" w:space="0" w:color="auto"/>
        <w:right w:val="none" w:sz="0" w:space="0" w:color="auto"/>
      </w:divBdr>
    </w:div>
    <w:div w:id="964390138">
      <w:bodyDiv w:val="1"/>
      <w:marLeft w:val="0"/>
      <w:marRight w:val="0"/>
      <w:marTop w:val="0"/>
      <w:marBottom w:val="0"/>
      <w:divBdr>
        <w:top w:val="none" w:sz="0" w:space="0" w:color="auto"/>
        <w:left w:val="none" w:sz="0" w:space="0" w:color="auto"/>
        <w:bottom w:val="none" w:sz="0" w:space="0" w:color="auto"/>
        <w:right w:val="none" w:sz="0" w:space="0" w:color="auto"/>
      </w:divBdr>
      <w:divsChild>
        <w:div w:id="216818958">
          <w:marLeft w:val="0"/>
          <w:marRight w:val="0"/>
          <w:marTop w:val="0"/>
          <w:marBottom w:val="0"/>
          <w:divBdr>
            <w:top w:val="none" w:sz="0" w:space="0" w:color="auto"/>
            <w:left w:val="none" w:sz="0" w:space="0" w:color="auto"/>
            <w:bottom w:val="none" w:sz="0" w:space="0" w:color="auto"/>
            <w:right w:val="none" w:sz="0" w:space="0" w:color="auto"/>
          </w:divBdr>
          <w:divsChild>
            <w:div w:id="1467817796">
              <w:marLeft w:val="0"/>
              <w:marRight w:val="0"/>
              <w:marTop w:val="0"/>
              <w:marBottom w:val="0"/>
              <w:divBdr>
                <w:top w:val="none" w:sz="0" w:space="0" w:color="auto"/>
                <w:left w:val="none" w:sz="0" w:space="0" w:color="auto"/>
                <w:bottom w:val="none" w:sz="0" w:space="0" w:color="auto"/>
                <w:right w:val="none" w:sz="0" w:space="0" w:color="auto"/>
              </w:divBdr>
              <w:divsChild>
                <w:div w:id="927276960">
                  <w:marLeft w:val="0"/>
                  <w:marRight w:val="0"/>
                  <w:marTop w:val="0"/>
                  <w:marBottom w:val="0"/>
                  <w:divBdr>
                    <w:top w:val="none" w:sz="0" w:space="0" w:color="auto"/>
                    <w:left w:val="none" w:sz="0" w:space="0" w:color="auto"/>
                    <w:bottom w:val="none" w:sz="0" w:space="0" w:color="auto"/>
                    <w:right w:val="none" w:sz="0" w:space="0" w:color="auto"/>
                  </w:divBdr>
                  <w:divsChild>
                    <w:div w:id="2112553322">
                      <w:marLeft w:val="0"/>
                      <w:marRight w:val="0"/>
                      <w:marTop w:val="0"/>
                      <w:marBottom w:val="0"/>
                      <w:divBdr>
                        <w:top w:val="none" w:sz="0" w:space="0" w:color="auto"/>
                        <w:left w:val="none" w:sz="0" w:space="0" w:color="auto"/>
                        <w:bottom w:val="none" w:sz="0" w:space="0" w:color="auto"/>
                        <w:right w:val="none" w:sz="0" w:space="0" w:color="auto"/>
                      </w:divBdr>
                      <w:divsChild>
                        <w:div w:id="172656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93689">
          <w:marLeft w:val="360"/>
          <w:marRight w:val="360"/>
          <w:marTop w:val="0"/>
          <w:marBottom w:val="360"/>
          <w:divBdr>
            <w:top w:val="none" w:sz="0" w:space="0" w:color="auto"/>
            <w:left w:val="none" w:sz="0" w:space="0" w:color="auto"/>
            <w:bottom w:val="none" w:sz="0" w:space="0" w:color="auto"/>
            <w:right w:val="none" w:sz="0" w:space="0" w:color="auto"/>
          </w:divBdr>
        </w:div>
      </w:divsChild>
    </w:div>
    <w:div w:id="1012998340">
      <w:bodyDiv w:val="1"/>
      <w:marLeft w:val="0"/>
      <w:marRight w:val="0"/>
      <w:marTop w:val="0"/>
      <w:marBottom w:val="0"/>
      <w:divBdr>
        <w:top w:val="none" w:sz="0" w:space="0" w:color="auto"/>
        <w:left w:val="none" w:sz="0" w:space="0" w:color="auto"/>
        <w:bottom w:val="none" w:sz="0" w:space="0" w:color="auto"/>
        <w:right w:val="none" w:sz="0" w:space="0" w:color="auto"/>
      </w:divBdr>
    </w:div>
    <w:div w:id="1292706588">
      <w:bodyDiv w:val="1"/>
      <w:marLeft w:val="0"/>
      <w:marRight w:val="0"/>
      <w:marTop w:val="0"/>
      <w:marBottom w:val="0"/>
      <w:divBdr>
        <w:top w:val="none" w:sz="0" w:space="0" w:color="auto"/>
        <w:left w:val="none" w:sz="0" w:space="0" w:color="auto"/>
        <w:bottom w:val="none" w:sz="0" w:space="0" w:color="auto"/>
        <w:right w:val="none" w:sz="0" w:space="0" w:color="auto"/>
      </w:divBdr>
    </w:div>
    <w:div w:id="1323776951">
      <w:bodyDiv w:val="1"/>
      <w:marLeft w:val="0"/>
      <w:marRight w:val="0"/>
      <w:marTop w:val="0"/>
      <w:marBottom w:val="0"/>
      <w:divBdr>
        <w:top w:val="none" w:sz="0" w:space="0" w:color="auto"/>
        <w:left w:val="none" w:sz="0" w:space="0" w:color="auto"/>
        <w:bottom w:val="none" w:sz="0" w:space="0" w:color="auto"/>
        <w:right w:val="none" w:sz="0" w:space="0" w:color="auto"/>
      </w:divBdr>
      <w:divsChild>
        <w:div w:id="1378242563">
          <w:marLeft w:val="0"/>
          <w:marRight w:val="0"/>
          <w:marTop w:val="0"/>
          <w:marBottom w:val="0"/>
          <w:divBdr>
            <w:top w:val="none" w:sz="0" w:space="0" w:color="auto"/>
            <w:left w:val="none" w:sz="0" w:space="0" w:color="auto"/>
            <w:bottom w:val="none" w:sz="0" w:space="0" w:color="auto"/>
            <w:right w:val="none" w:sz="0" w:space="0" w:color="auto"/>
          </w:divBdr>
          <w:divsChild>
            <w:div w:id="655764709">
              <w:marLeft w:val="0"/>
              <w:marRight w:val="0"/>
              <w:marTop w:val="0"/>
              <w:marBottom w:val="0"/>
              <w:divBdr>
                <w:top w:val="none" w:sz="0" w:space="0" w:color="auto"/>
                <w:left w:val="none" w:sz="0" w:space="0" w:color="auto"/>
                <w:bottom w:val="none" w:sz="0" w:space="0" w:color="auto"/>
                <w:right w:val="none" w:sz="0" w:space="0" w:color="auto"/>
              </w:divBdr>
              <w:divsChild>
                <w:div w:id="1963077096">
                  <w:marLeft w:val="0"/>
                  <w:marRight w:val="0"/>
                  <w:marTop w:val="0"/>
                  <w:marBottom w:val="0"/>
                  <w:divBdr>
                    <w:top w:val="none" w:sz="0" w:space="0" w:color="auto"/>
                    <w:left w:val="none" w:sz="0" w:space="0" w:color="auto"/>
                    <w:bottom w:val="none" w:sz="0" w:space="0" w:color="auto"/>
                    <w:right w:val="none" w:sz="0" w:space="0" w:color="auto"/>
                  </w:divBdr>
                  <w:divsChild>
                    <w:div w:id="807628614">
                      <w:marLeft w:val="0"/>
                      <w:marRight w:val="0"/>
                      <w:marTop w:val="0"/>
                      <w:marBottom w:val="0"/>
                      <w:divBdr>
                        <w:top w:val="none" w:sz="0" w:space="0" w:color="auto"/>
                        <w:left w:val="none" w:sz="0" w:space="0" w:color="auto"/>
                        <w:bottom w:val="none" w:sz="0" w:space="0" w:color="auto"/>
                        <w:right w:val="none" w:sz="0" w:space="0" w:color="auto"/>
                      </w:divBdr>
                      <w:divsChild>
                        <w:div w:id="21425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237935">
          <w:marLeft w:val="360"/>
          <w:marRight w:val="360"/>
          <w:marTop w:val="0"/>
          <w:marBottom w:val="360"/>
          <w:divBdr>
            <w:top w:val="none" w:sz="0" w:space="0" w:color="auto"/>
            <w:left w:val="none" w:sz="0" w:space="0" w:color="auto"/>
            <w:bottom w:val="none" w:sz="0" w:space="0" w:color="auto"/>
            <w:right w:val="none" w:sz="0" w:space="0" w:color="auto"/>
          </w:divBdr>
        </w:div>
      </w:divsChild>
    </w:div>
    <w:div w:id="1674337244">
      <w:bodyDiv w:val="1"/>
      <w:marLeft w:val="0"/>
      <w:marRight w:val="0"/>
      <w:marTop w:val="0"/>
      <w:marBottom w:val="0"/>
      <w:divBdr>
        <w:top w:val="none" w:sz="0" w:space="0" w:color="auto"/>
        <w:left w:val="none" w:sz="0" w:space="0" w:color="auto"/>
        <w:bottom w:val="none" w:sz="0" w:space="0" w:color="auto"/>
        <w:right w:val="none" w:sz="0" w:space="0" w:color="auto"/>
      </w:divBdr>
    </w:div>
    <w:div w:id="1816100578">
      <w:bodyDiv w:val="1"/>
      <w:marLeft w:val="0"/>
      <w:marRight w:val="0"/>
      <w:marTop w:val="0"/>
      <w:marBottom w:val="0"/>
      <w:divBdr>
        <w:top w:val="none" w:sz="0" w:space="0" w:color="auto"/>
        <w:left w:val="none" w:sz="0" w:space="0" w:color="auto"/>
        <w:bottom w:val="none" w:sz="0" w:space="0" w:color="auto"/>
        <w:right w:val="none" w:sz="0" w:space="0" w:color="auto"/>
      </w:divBdr>
    </w:div>
    <w:div w:id="1948925389">
      <w:bodyDiv w:val="1"/>
      <w:marLeft w:val="0"/>
      <w:marRight w:val="0"/>
      <w:marTop w:val="0"/>
      <w:marBottom w:val="0"/>
      <w:divBdr>
        <w:top w:val="none" w:sz="0" w:space="0" w:color="auto"/>
        <w:left w:val="none" w:sz="0" w:space="0" w:color="auto"/>
        <w:bottom w:val="none" w:sz="0" w:space="0" w:color="auto"/>
        <w:right w:val="none" w:sz="0" w:space="0" w:color="auto"/>
      </w:divBdr>
    </w:div>
    <w:div w:id="2059476687">
      <w:bodyDiv w:val="1"/>
      <w:marLeft w:val="0"/>
      <w:marRight w:val="0"/>
      <w:marTop w:val="0"/>
      <w:marBottom w:val="0"/>
      <w:divBdr>
        <w:top w:val="none" w:sz="0" w:space="0" w:color="auto"/>
        <w:left w:val="none" w:sz="0" w:space="0" w:color="auto"/>
        <w:bottom w:val="none" w:sz="0" w:space="0" w:color="auto"/>
        <w:right w:val="none" w:sz="0" w:space="0" w:color="auto"/>
      </w:divBdr>
      <w:divsChild>
        <w:div w:id="1507206309">
          <w:marLeft w:val="0"/>
          <w:marRight w:val="0"/>
          <w:marTop w:val="0"/>
          <w:marBottom w:val="0"/>
          <w:divBdr>
            <w:top w:val="none" w:sz="0" w:space="0" w:color="auto"/>
            <w:left w:val="none" w:sz="0" w:space="0" w:color="auto"/>
            <w:bottom w:val="none" w:sz="0" w:space="0" w:color="auto"/>
            <w:right w:val="none" w:sz="0" w:space="0" w:color="auto"/>
          </w:divBdr>
          <w:divsChild>
            <w:div w:id="1339381341">
              <w:marLeft w:val="0"/>
              <w:marRight w:val="0"/>
              <w:marTop w:val="0"/>
              <w:marBottom w:val="0"/>
              <w:divBdr>
                <w:top w:val="none" w:sz="0" w:space="0" w:color="auto"/>
                <w:left w:val="none" w:sz="0" w:space="0" w:color="auto"/>
                <w:bottom w:val="none" w:sz="0" w:space="0" w:color="auto"/>
                <w:right w:val="none" w:sz="0" w:space="0" w:color="auto"/>
              </w:divBdr>
              <w:divsChild>
                <w:div w:id="14156792">
                  <w:marLeft w:val="0"/>
                  <w:marRight w:val="0"/>
                  <w:marTop w:val="0"/>
                  <w:marBottom w:val="0"/>
                  <w:divBdr>
                    <w:top w:val="none" w:sz="0" w:space="0" w:color="auto"/>
                    <w:left w:val="none" w:sz="0" w:space="0" w:color="auto"/>
                    <w:bottom w:val="none" w:sz="0" w:space="0" w:color="auto"/>
                    <w:right w:val="none" w:sz="0" w:space="0" w:color="auto"/>
                  </w:divBdr>
                  <w:divsChild>
                    <w:div w:id="2003506885">
                      <w:marLeft w:val="0"/>
                      <w:marRight w:val="0"/>
                      <w:marTop w:val="0"/>
                      <w:marBottom w:val="0"/>
                      <w:divBdr>
                        <w:top w:val="none" w:sz="0" w:space="0" w:color="auto"/>
                        <w:left w:val="none" w:sz="0" w:space="0" w:color="auto"/>
                        <w:bottom w:val="none" w:sz="0" w:space="0" w:color="auto"/>
                        <w:right w:val="none" w:sz="0" w:space="0" w:color="auto"/>
                      </w:divBdr>
                      <w:divsChild>
                        <w:div w:id="103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45237">
          <w:marLeft w:val="360"/>
          <w:marRight w:val="360"/>
          <w:marTop w:val="0"/>
          <w:marBottom w:val="360"/>
          <w:divBdr>
            <w:top w:val="none" w:sz="0" w:space="0" w:color="auto"/>
            <w:left w:val="none" w:sz="0" w:space="0" w:color="auto"/>
            <w:bottom w:val="none" w:sz="0" w:space="0" w:color="auto"/>
            <w:right w:val="none" w:sz="0" w:space="0" w:color="auto"/>
          </w:divBdr>
        </w:div>
      </w:divsChild>
    </w:div>
    <w:div w:id="2137093550">
      <w:bodyDiv w:val="1"/>
      <w:marLeft w:val="0"/>
      <w:marRight w:val="0"/>
      <w:marTop w:val="0"/>
      <w:marBottom w:val="0"/>
      <w:divBdr>
        <w:top w:val="none" w:sz="0" w:space="0" w:color="auto"/>
        <w:left w:val="none" w:sz="0" w:space="0" w:color="auto"/>
        <w:bottom w:val="none" w:sz="0" w:space="0" w:color="auto"/>
        <w:right w:val="none" w:sz="0" w:space="0" w:color="auto"/>
      </w:divBdr>
      <w:divsChild>
        <w:div w:id="23676762">
          <w:marLeft w:val="0"/>
          <w:marRight w:val="0"/>
          <w:marTop w:val="0"/>
          <w:marBottom w:val="0"/>
          <w:divBdr>
            <w:top w:val="none" w:sz="0" w:space="0" w:color="auto"/>
            <w:left w:val="none" w:sz="0" w:space="0" w:color="auto"/>
            <w:bottom w:val="none" w:sz="0" w:space="0" w:color="auto"/>
            <w:right w:val="none" w:sz="0" w:space="0" w:color="auto"/>
          </w:divBdr>
          <w:divsChild>
            <w:div w:id="918447611">
              <w:marLeft w:val="0"/>
              <w:marRight w:val="0"/>
              <w:marTop w:val="0"/>
              <w:marBottom w:val="0"/>
              <w:divBdr>
                <w:top w:val="none" w:sz="0" w:space="0" w:color="auto"/>
                <w:left w:val="none" w:sz="0" w:space="0" w:color="auto"/>
                <w:bottom w:val="none" w:sz="0" w:space="0" w:color="auto"/>
                <w:right w:val="none" w:sz="0" w:space="0" w:color="auto"/>
              </w:divBdr>
              <w:divsChild>
                <w:div w:id="113864099">
                  <w:marLeft w:val="0"/>
                  <w:marRight w:val="0"/>
                  <w:marTop w:val="0"/>
                  <w:marBottom w:val="0"/>
                  <w:divBdr>
                    <w:top w:val="none" w:sz="0" w:space="0" w:color="auto"/>
                    <w:left w:val="none" w:sz="0" w:space="0" w:color="auto"/>
                    <w:bottom w:val="none" w:sz="0" w:space="0" w:color="auto"/>
                    <w:right w:val="none" w:sz="0" w:space="0" w:color="auto"/>
                  </w:divBdr>
                  <w:divsChild>
                    <w:div w:id="1321886026">
                      <w:marLeft w:val="0"/>
                      <w:marRight w:val="0"/>
                      <w:marTop w:val="0"/>
                      <w:marBottom w:val="0"/>
                      <w:divBdr>
                        <w:top w:val="none" w:sz="0" w:space="0" w:color="auto"/>
                        <w:left w:val="none" w:sz="0" w:space="0" w:color="auto"/>
                        <w:bottom w:val="none" w:sz="0" w:space="0" w:color="auto"/>
                        <w:right w:val="none" w:sz="0" w:space="0" w:color="auto"/>
                      </w:divBdr>
                      <w:divsChild>
                        <w:div w:id="13807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26770">
          <w:marLeft w:val="360"/>
          <w:marRight w:val="36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429494/" TargetMode="External"/><Relationship Id="rId13" Type="http://schemas.openxmlformats.org/officeDocument/2006/relationships/hyperlink" Target="https://ru.wikipedia.org/wiki/%D0%90%D0%BD%D0%B3%D0%BB%D0%B8%D0%B9%D1%81%D0%BA%D0%B8%D0%B9_%D1%8F%D0%B7%D1%8B%D0%BA" TargetMode="External"/><Relationship Id="rId18" Type="http://schemas.openxmlformats.org/officeDocument/2006/relationships/header" Target="header3.xml"/><Relationship Id="rId26" Type="http://schemas.openxmlformats.org/officeDocument/2006/relationships/hyperlink" Target="garantf1%3A//12084447.3737/" TargetMode="External"/><Relationship Id="rId3" Type="http://schemas.openxmlformats.org/officeDocument/2006/relationships/settings" Target="settings.xml"/><Relationship Id="rId21" Type="http://schemas.openxmlformats.org/officeDocument/2006/relationships/hyperlink" Target="https://login.consultant.ru/link/?rnd=871E7A9FF6BDF3BF745F8D4CD6C5A9BD&amp;req=doc&amp;base=RZR&amp;n=343977&amp;REFFIELD=134&amp;REFDST=100006&amp;REFDOC=4309&amp;REFBASE=PAPB&amp;stat=refcode%3D16876%3Bindex%3D51&amp;date=05.07.2021" TargetMode="External"/><Relationship Id="rId7" Type="http://schemas.openxmlformats.org/officeDocument/2006/relationships/image" Target="media/image1.png"/><Relationship Id="rId12" Type="http://schemas.openxmlformats.org/officeDocument/2006/relationships/hyperlink" Target="https://sudact.ru/law/prikaz-minobrazovaniia-rf-ot-09032004-n-1312/" TargetMode="External"/><Relationship Id="rId17" Type="http://schemas.openxmlformats.org/officeDocument/2006/relationships/header" Target="header2.xml"/><Relationship Id="rId25" Type="http://schemas.openxmlformats.org/officeDocument/2006/relationships/hyperlink" Target="garantf1%3A//12012604.78111/" TargetMode="External"/><Relationship Id="rId2" Type="http://schemas.openxmlformats.org/officeDocument/2006/relationships/styles" Target="styles.xml"/><Relationship Id="rId16" Type="http://schemas.openxmlformats.org/officeDocument/2006/relationships/hyperlink" Target="https://ru.wikipedia.org/wiki/%D0%98%D0%BD%D1%82%D0%B5%D1%80%D0%BD%D0%B5%D1%82" TargetMode="External"/><Relationship Id="rId20" Type="http://schemas.openxmlformats.org/officeDocument/2006/relationships/hyperlink" Target="https://login.consultant.ru/link/?rnd=871E7A9FF6BDF3BF745F8D4CD6C5A9BD&amp;req=doc&amp;base=RZR&amp;n=362262&amp;REFFIELD=134&amp;REFDST=100006&amp;REFDOC=4309&amp;REFBASE=PAPB&amp;stat=refcode%3D16876%3Bindex%3D51&amp;date=05.07.202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429494/" TargetMode="External"/><Relationship Id="rId24" Type="http://schemas.openxmlformats.org/officeDocument/2006/relationships/hyperlink" Target="garantf1%3A//70253464.0/" TargetMode="External"/><Relationship Id="rId5" Type="http://schemas.openxmlformats.org/officeDocument/2006/relationships/footnotes" Target="footnotes.xml"/><Relationship Id="rId15" Type="http://schemas.openxmlformats.org/officeDocument/2006/relationships/hyperlink" Target="https://ru.wikipedia.org/wiki/%D0%A1%D0%B0%D0%B9%D1%82" TargetMode="External"/><Relationship Id="rId23" Type="http://schemas.openxmlformats.org/officeDocument/2006/relationships/hyperlink" Target="garantf1%3A//70253464.0/" TargetMode="External"/><Relationship Id="rId28" Type="http://schemas.openxmlformats.org/officeDocument/2006/relationships/hyperlink" Target="garantf1%3A//12084447.3769/" TargetMode="External"/><Relationship Id="rId10" Type="http://schemas.openxmlformats.org/officeDocument/2006/relationships/hyperlink" Target="http://education-26.ru/" TargetMode="External"/><Relationship Id="rId19" Type="http://schemas.openxmlformats.org/officeDocument/2006/relationships/hyperlink" Target="https://login.consultant.ru/link/?rnd=871E7A9FF6BDF3BF745F8D4CD6C5A9BD&amp;req=doc&amp;base=RZR&amp;n=376669&amp;REFFIELD=134&amp;REFDST=100005&amp;REFDOC=4309&amp;REFBASE=PAPB&amp;stat=refcode%3D16876%3Bindex%3D50&amp;date=05.07.202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u.wikipedia.org/wiki/%D0%9F%D1%80%D0%BE%D0%B3%D1%80%D0%B0%D0%BC%D0%BC%D0%BD%D0%BE%D0%B5_%D0%BE%D0%B1%D0%B5%D1%81%D0%BF%D0%B5%D1%87%D0%B5%D0%BD%D0%B8%D0%B5" TargetMode="External"/><Relationship Id="rId22" Type="http://schemas.openxmlformats.org/officeDocument/2006/relationships/hyperlink" Target="garantf1%3A//12084447.3760881/" TargetMode="External"/><Relationship Id="rId27" Type="http://schemas.openxmlformats.org/officeDocument/2006/relationships/hyperlink" Target="garantf1%3A//12084447.373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1491</TotalTime>
  <Pages>52</Pages>
  <Words>17638</Words>
  <Characters>100538</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A204</dc:creator>
  <cp:keywords/>
  <dc:description/>
  <cp:lastModifiedBy>Admin</cp:lastModifiedBy>
  <cp:revision>77</cp:revision>
  <cp:lastPrinted>2026-04-01T13:02:00Z</cp:lastPrinted>
  <dcterms:created xsi:type="dcterms:W3CDTF">2025-02-27T07:10:00Z</dcterms:created>
  <dcterms:modified xsi:type="dcterms:W3CDTF">2026-04-01T13:12:00Z</dcterms:modified>
</cp:coreProperties>
</file>